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Style w:val="a4"/>
          <w:rFonts w:ascii="Tahoma" w:hAnsi="Tahoma" w:cs="Tahoma"/>
          <w:color w:val="111111"/>
          <w:sz w:val="42"/>
          <w:szCs w:val="42"/>
        </w:rPr>
        <w:fldChar w:fldCharType="begin"/>
      </w:r>
      <w:r>
        <w:rPr>
          <w:rStyle w:val="a4"/>
          <w:rFonts w:ascii="Tahoma" w:hAnsi="Tahoma" w:cs="Tahoma"/>
          <w:color w:val="111111"/>
          <w:sz w:val="42"/>
          <w:szCs w:val="42"/>
        </w:rPr>
        <w:instrText xml:space="preserve"> HYPERLINK "http://www.kalinroo.guo.by/ideologicheskaya-i-vospitatelnaya-rabota/roditelyam" </w:instrText>
      </w:r>
      <w:r>
        <w:rPr>
          <w:rStyle w:val="a4"/>
          <w:rFonts w:ascii="Tahoma" w:hAnsi="Tahoma" w:cs="Tahoma"/>
          <w:color w:val="111111"/>
          <w:sz w:val="42"/>
          <w:szCs w:val="42"/>
        </w:rPr>
        <w:fldChar w:fldCharType="separate"/>
      </w:r>
      <w:r>
        <w:rPr>
          <w:rStyle w:val="a5"/>
          <w:rFonts w:ascii="Tahoma" w:hAnsi="Tahoma" w:cs="Tahoma"/>
          <w:b/>
          <w:bCs/>
          <w:color w:val="326693"/>
          <w:sz w:val="42"/>
          <w:szCs w:val="42"/>
        </w:rPr>
        <w:t>Родителям</w:t>
      </w:r>
      <w:r>
        <w:rPr>
          <w:rStyle w:val="a4"/>
          <w:rFonts w:ascii="Tahoma" w:hAnsi="Tahoma" w:cs="Tahoma"/>
          <w:color w:val="111111"/>
          <w:sz w:val="42"/>
          <w:szCs w:val="42"/>
        </w:rPr>
        <w:fldChar w:fldCharType="end"/>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Style w:val="a4"/>
          <w:rFonts w:ascii="Georgia" w:hAnsi="Georgia" w:cs="Tahoma"/>
          <w:color w:val="4B0082"/>
          <w:sz w:val="42"/>
          <w:szCs w:val="42"/>
        </w:rPr>
        <w:t>Уважаемые родители!</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Мы постарались подобрать для вас самую актуальную информацию, а также разместить наиболее ценные советы и рекомендации профессиональных учителей, психологов и других педагогических работников. Будьте в курсе событий учебного заведения, в котором обучается (или будет обучаться) ваш ребенок!</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Courier New" w:hAnsi="Courier New" w:cs="Courier New"/>
          <w:color w:val="0000CD"/>
          <w:sz w:val="39"/>
          <w:szCs w:val="39"/>
        </w:rPr>
        <w:t>ДЕСЯТЬ ЗАПОВЕДЕЙ ДЛЯ РОДИТЕЛЕЙ</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t>1. Принимайте ребёнка таким, каким он есть.</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Природа создаёт детей очень сложно, перемешивая в наследственном наборе внешние качества и свойства, а также способности, склонности многих десятков и сотен предков, а не только прямых родителей. Поэтому в одной и той же семье могут родиться и красивые, здоровые, умные дети, и дети, прямо противоположные первым. </w:t>
      </w:r>
      <w:proofErr w:type="gramStart"/>
      <w:r>
        <w:rPr>
          <w:rFonts w:ascii="Tahoma" w:hAnsi="Tahoma" w:cs="Tahoma"/>
          <w:color w:val="111111"/>
          <w:sz w:val="18"/>
          <w:szCs w:val="18"/>
        </w:rPr>
        <w:t>Но каждого из них мама с папой должны с любовью принять.</w:t>
      </w:r>
      <w:proofErr w:type="gramEnd"/>
      <w:r>
        <w:rPr>
          <w:rFonts w:ascii="Tahoma" w:hAnsi="Tahoma" w:cs="Tahoma"/>
          <w:color w:val="111111"/>
          <w:sz w:val="18"/>
          <w:szCs w:val="18"/>
        </w:rPr>
        <w:t xml:space="preserve"> И только деятельная любовь родителей поможет детям сохранить и развить свою красоту, ум и здоровье, скорректировать свои недостатки и проявить достоинства.</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t>2. Никогда не приказывайте по прихоти.</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Не вмешиваться в жизнь сына или дочки столь же опасно, как и вмешиваться непрестанно. Изводить его по пустякам бесконечными нотациями (по поводу разбитой чашки, испачканной одежды) - значит оглуплять ребёнка. Тогда он уже не сможет отличать шалость, ошибку от намеренного, серьёзного проступка.</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Евгений Евтушенко объяснил необходимость выполнения этой заповеди в своём стихотворении:</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Не надо говорить неправды детям,</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Не надо их в неправде убеждать,</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Не надо уверять их, что на свете</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Лишь тишь, да гладь, да божья благодать.</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proofErr w:type="gramStart"/>
      <w:r>
        <w:rPr>
          <w:rFonts w:ascii="Tahoma" w:hAnsi="Tahoma" w:cs="Tahoma"/>
          <w:color w:val="111111"/>
          <w:sz w:val="18"/>
          <w:szCs w:val="18"/>
        </w:rPr>
        <w:t>Ошибок не прощайте их узнавшим,</w:t>
      </w:r>
      <w:proofErr w:type="gramEnd"/>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Потом они повторятся стократ.</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И нас потом воспитанники наши</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За то, что мы прощали, не простят.</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t>3. Никогда не принимайте решения в одиночку.</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Каждый родитель может вносить предложения, но принимать решения можно лишь при достижении между мамой и папой единогласия. И отец, и мать в равной степени обладают правом голоса. Когда дети достигли школьного возраста, следует и их включать в обсуждение семейных дел. Постепенно они должны получить право не только совещательного, но и решающего голоса в семейном совете.</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t>4. Собственное поведение родителей - самый решающий фактор в воспитании детей.</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Особенно вредны для подрастающего поколения шумные и бурные скандалы между родителями: от них дети страдают больше, чем сами родители. Если ребёнок видит, что родители не умеют ладить между собой, в пылу ссоры говорят друг другу нелицеприятные вещи, а то и бранные слова, то и сам ребёнок не научится культуре спора, уважительному отношению к другим людям, и, прежде всего, к членам семьи.</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t>5. Говорите обо всём без боязни и сохраняйте доверие к тому, кто задаёт каверзные вопросы и противоречит.</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Вызывайте детей на разговор о вашей работе, домашних делах и счетах, о проблемах и т. д. Спорьте, но уважительно и сохраняйте доброе отношение и доверие к тем детям, которые спорят с вами с уважением. Не высмеивайте их доводов, радуйтесь тому, что у них возникают собственные взгляды, свои убеждения, пусть они будут отличными </w:t>
      </w:r>
      <w:proofErr w:type="gramStart"/>
      <w:r>
        <w:rPr>
          <w:rFonts w:ascii="Tahoma" w:hAnsi="Tahoma" w:cs="Tahoma"/>
          <w:color w:val="111111"/>
          <w:sz w:val="18"/>
          <w:szCs w:val="18"/>
        </w:rPr>
        <w:t>от</w:t>
      </w:r>
      <w:proofErr w:type="gramEnd"/>
      <w:r>
        <w:rPr>
          <w:rFonts w:ascii="Tahoma" w:hAnsi="Tahoma" w:cs="Tahoma"/>
          <w:color w:val="111111"/>
          <w:sz w:val="18"/>
          <w:szCs w:val="18"/>
        </w:rPr>
        <w:t xml:space="preserve"> ваших, лишь бы они были разумными. Умейте признавать свою неправоту, это приучит ребёнка к инициативности, ответственности за принятое решение. Семья - первая среда для приобщения ребёнка к социальной жизни, миру человеческих взаимоотношений.</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lastRenderedPageBreak/>
        <w:t>6. Не допускайте никаких излишеств в подарках детям.</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В наше время реклама осаждает нас повсюду. И дети, в свою очередь, соблазнившись рекламой, осаждают нас. Только научившись говорить, они наизусть читают рекламные слоганы, копируя интонацию артистов с экранов. Мы умиляемся, рассказывая об этом близким и знакомым, и покупаем им очередное лакомство или игрушку. В результате родители разучиваются отказывать детям, хотя отказ приносит больше пользы в воспитании, т. к. учит отличать </w:t>
      </w:r>
      <w:proofErr w:type="gramStart"/>
      <w:r>
        <w:rPr>
          <w:rFonts w:ascii="Tahoma" w:hAnsi="Tahoma" w:cs="Tahoma"/>
          <w:color w:val="111111"/>
          <w:sz w:val="18"/>
          <w:szCs w:val="18"/>
        </w:rPr>
        <w:t>важное</w:t>
      </w:r>
      <w:proofErr w:type="gramEnd"/>
      <w:r>
        <w:rPr>
          <w:rFonts w:ascii="Tahoma" w:hAnsi="Tahoma" w:cs="Tahoma"/>
          <w:color w:val="111111"/>
          <w:sz w:val="18"/>
          <w:szCs w:val="18"/>
        </w:rPr>
        <w:t xml:space="preserve"> от мелочи, необходимое от излишнего. Излишество в подарках приучает детей к иждивенчеству по отношению к обществу. Общество не может делать подарки - их надо заработать. В результате такого воспитания, став уже взрослым, дети тянут с родителей деньги на очередное веяние моды и прогресса. </w:t>
      </w:r>
      <w:proofErr w:type="spellStart"/>
      <w:r>
        <w:rPr>
          <w:rFonts w:ascii="Tahoma" w:hAnsi="Tahoma" w:cs="Tahoma"/>
          <w:color w:val="111111"/>
          <w:sz w:val="18"/>
          <w:szCs w:val="18"/>
        </w:rPr>
        <w:t>В.А.Сухомлинский</w:t>
      </w:r>
      <w:proofErr w:type="spellEnd"/>
      <w:r>
        <w:rPr>
          <w:rFonts w:ascii="Tahoma" w:hAnsi="Tahoma" w:cs="Tahoma"/>
          <w:color w:val="111111"/>
          <w:sz w:val="18"/>
          <w:szCs w:val="18"/>
        </w:rPr>
        <w:t xml:space="preserve"> обращал внимание родителей ещё на одну важную сторону воспитания детей. Он указывал, что, как только ребёнок открыл глаза на мир, как только осознал себя, ему чего-то хочется. Потребности - двигатель человеческой жизни. Из потребностей вытекают желания. Но человек, не научившийся в детстве управлять своими желаниями, не переживающий их нравственной оправданности и обоснованности, становится социально ненадёжным, он вступает в конфликт с общественными требованиями. Нежелание учиться приходит к тем, кого в детстве бездумно кормили потребительским счастьем. А потом приходит ещё более страшное бедствие - нежелание трудиться. В тех семьях, где единственный двигатель познания и освоения мира - детское желание, постепенно превращающееся в каприз, дети лишены настоящего счастья.</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t>7. Во всём нужно действовать собственным примером.</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Личный пример, зовущий к подражанию, - это единственный способ завоевать уважение </w:t>
      </w:r>
      <w:proofErr w:type="spellStart"/>
      <w:r>
        <w:rPr>
          <w:rFonts w:ascii="Tahoma" w:hAnsi="Tahoma" w:cs="Tahoma"/>
          <w:color w:val="111111"/>
          <w:sz w:val="18"/>
          <w:szCs w:val="18"/>
        </w:rPr>
        <w:t>детй</w:t>
      </w:r>
      <w:proofErr w:type="spellEnd"/>
      <w:r>
        <w:rPr>
          <w:rFonts w:ascii="Tahoma" w:hAnsi="Tahoma" w:cs="Tahoma"/>
          <w:color w:val="111111"/>
          <w:sz w:val="18"/>
          <w:szCs w:val="18"/>
        </w:rPr>
        <w:t xml:space="preserve">. Трудно запретить взрослеющему ребёнку не курить, если сам родитель курит. Нельзя добиться аккуратности и вкуса в одежде девочки, если сама мама неаккуратно и безвкусно одевается. В младшем школьно возрасте родители являются для детей непререкаемым авторитетом. Мальчики копируют привычки отца, девочки - манеры мамы. Если папа вечерами лежит на диване, сын не научится выполнять семейные обязанности. Если мама не следит за порядком в доме, дочь не научится вести хозяйство. Это очень точно иллюстрирует </w:t>
      </w:r>
      <w:proofErr w:type="spellStart"/>
      <w:r>
        <w:rPr>
          <w:rFonts w:ascii="Tahoma" w:hAnsi="Tahoma" w:cs="Tahoma"/>
          <w:color w:val="111111"/>
          <w:sz w:val="18"/>
          <w:szCs w:val="18"/>
        </w:rPr>
        <w:t>афоризм</w:t>
      </w:r>
      <w:proofErr w:type="gramStart"/>
      <w:r>
        <w:rPr>
          <w:rFonts w:ascii="Tahoma" w:hAnsi="Tahoma" w:cs="Tahoma"/>
          <w:color w:val="111111"/>
          <w:sz w:val="18"/>
          <w:szCs w:val="18"/>
        </w:rPr>
        <w:t>,н</w:t>
      </w:r>
      <w:proofErr w:type="gramEnd"/>
      <w:r>
        <w:rPr>
          <w:rFonts w:ascii="Tahoma" w:hAnsi="Tahoma" w:cs="Tahoma"/>
          <w:color w:val="111111"/>
          <w:sz w:val="18"/>
          <w:szCs w:val="18"/>
        </w:rPr>
        <w:t>апечатанный</w:t>
      </w:r>
      <w:proofErr w:type="spellEnd"/>
      <w:r>
        <w:rPr>
          <w:rFonts w:ascii="Tahoma" w:hAnsi="Tahoma" w:cs="Tahoma"/>
          <w:color w:val="111111"/>
          <w:sz w:val="18"/>
          <w:szCs w:val="18"/>
        </w:rPr>
        <w:t xml:space="preserve"> однажды в журнале "Крокодил": "Родители тогда узнают о своих недостатках, когда видят их в своих детях".</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t>8. Объединяйтесь, когда нужно преодолеть какие-то трудности, всё делайте сообща</w:t>
      </w:r>
      <w:r>
        <w:rPr>
          <w:rFonts w:ascii="Tahoma" w:hAnsi="Tahoma" w:cs="Tahoma"/>
          <w:color w:val="111111"/>
          <w:sz w:val="18"/>
          <w:szCs w:val="18"/>
        </w:rPr>
        <w:t>.</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Семья - это маленькая республика. Дети - члены этой республики, и все дела, все радости и беды должны быть общими. Обязанности в семье необходимо распределить.</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Мать должна быть организатором семейного дела, руководителем его, а не прислугой. В раннем детстве важно приучить детей к чистоте. Поэтому следует установить особые правила уборки, которую должны выполнять дети. Если в семье заведено выполнять домашние дела сообща, семейные взаимоотношения от этого только выиграют. В ваших глазах и в глазах детей режим должен быть целесообразным, разумным. Если вы требуете, чтобы дети в определённый час сходились к обеду и садились за стол вместе с другими, то они должны понимать, почему такой порядок необходим. Объясните им, что это не прихоть мамы и бабушки, а что это облегчит работу по приготовлению к обеду и уборке после обеда. А, главное, вся семья соберётся вместе, все поделятся своими мыслями и чувствами. Если вы требуете, чтобы дети не оставляли недоеденных кусков, то они должны понимать, что это необходимо из уважения к труду людей, производящих продукты, из уважения к труду родителей, на деньги которых эти продукты покупаются. Известный педагог В. Сухомлинский, рассматривая вопрос о семейном воспитании, особо подчёркивал роль детского труда в семье. Василий Александрович замечает: "Не бойтесь детского труда, дорогие родители, не оберегайте от него своих малышей! Пусть не тревожит вас то, что ребёнок отнёс для поливки цветов и винограда одно маленькое ведёрко воды, другое, третье, четвёртое, что он вспотел и устал, - этот труд для него истинная радость, несравнимая ни с какими другими радостями мира. В этом труде постигается не только окружающий мир.</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Человек постигает самого себя. А самовоспитание в детстве и начинается с узнавания самого себя, при этом узнавание это должно быть радостным: пятилетний мальчишка, вырастивший куст роз, с изумлением глядит не только на творение своих рук - дивный цветок, но и на самого себя: "Неужели это сделал я?" Ребёнок, постигая счастье труда, познаёт себя, становится другом, единомышленником, помощником матери и отца в воспитании".</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t>9. Держите двери дома открытыми.</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Нет смысла привязывать детей к дому верёвкой, ограждать их от опасностей и соблазнов окружающего мира. Они должны быть свободными и чувствовать себя свободными. Двери дома должны быть открыты для входа друзей детей, для выхода детей в более широкий мир соседей, товарищей, друзей, подруг. Дети должны научиться общаться в разных социальных ролях: как покупатели, пациенты, клиенты и т. п. Необходимо доверять детям, но они должны научиться быть свободными, ведь это совсем не просто. Без нотаций, уважительно надо помочь детям выработать у себя чувство личной ответственности за свободный выбор. Если в семье доброе, уважительное отношение друг к другу, родители не злоупотребляют запретами, а больше прибегают к деликатным советам, заинтересованы в обсуждении всех семейных и детских дел, дети </w:t>
      </w:r>
      <w:r>
        <w:rPr>
          <w:rFonts w:ascii="Tahoma" w:hAnsi="Tahoma" w:cs="Tahoma"/>
          <w:color w:val="111111"/>
          <w:sz w:val="18"/>
          <w:szCs w:val="18"/>
        </w:rPr>
        <w:lastRenderedPageBreak/>
        <w:t>ничего не будут скрывать от родителей, и родители сумеют вовремя предостеречь детей от необдуманных поступков.</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shd w:val="clear" w:color="auto" w:fill="DDA0DD"/>
        </w:rPr>
        <w:t>10. Устранитесь в положенное время.</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Конечно, грустно, когда дети покидают родное гнездо, но это необходимо для них. Им пришло время жить самостоятельно, и родители должны устраниться, не мешая им в этом. Ведь одно из назначений семьи - выявить в каждом ребёнке всё лучшее, что в нём есть, развить и отдать это лучшее на его же благо. Ведь ваши дети, отделившись от вас, начав свою самостоятельную жизнь, начнут новый цикл жизни, для того чтобы жизнь никогда не кончалась. Как бы ни хотелось уберечь их от ошибок, материальных проблем, старайтесь не диктовать им свою волю, а помогать им рациональным советом. Не научившись решать проблемы, находить варианты выхода из кризиса, они не станут полноценными личностями. Роль родителей состоит в том, чтобы понять причины их поступков, принять их такими, какие они есть, поддержать, когда они нуждаются в нас. </w:t>
      </w:r>
      <w:proofErr w:type="gramStart"/>
      <w:r>
        <w:rPr>
          <w:rFonts w:ascii="Tahoma" w:hAnsi="Tahoma" w:cs="Tahoma"/>
          <w:color w:val="111111"/>
          <w:sz w:val="18"/>
          <w:szCs w:val="18"/>
        </w:rPr>
        <w:t>Ведь</w:t>
      </w:r>
      <w:proofErr w:type="gramEnd"/>
      <w:r>
        <w:rPr>
          <w:rFonts w:ascii="Tahoma" w:hAnsi="Tahoma" w:cs="Tahoma"/>
          <w:color w:val="111111"/>
          <w:sz w:val="18"/>
          <w:szCs w:val="18"/>
        </w:rPr>
        <w:t xml:space="preserve"> прежде всего мы родители, а уже потом судьи и защитники, учителя и врачи, директора и служащие.</w:t>
      </w:r>
    </w:p>
    <w:p w:rsidR="00C72047" w:rsidRPr="009F0069" w:rsidRDefault="00C72047" w:rsidP="00C72047">
      <w:pPr>
        <w:pStyle w:val="a3"/>
        <w:shd w:val="clear" w:color="auto" w:fill="FFFFFF"/>
        <w:spacing w:before="150" w:beforeAutospacing="0" w:after="180" w:afterAutospacing="0"/>
        <w:jc w:val="both"/>
        <w:rPr>
          <w:color w:val="111111"/>
          <w:sz w:val="32"/>
          <w:szCs w:val="32"/>
        </w:rPr>
      </w:pPr>
      <w:r w:rsidRPr="009F0069">
        <w:rPr>
          <w:rStyle w:val="a4"/>
          <w:color w:val="0000CD"/>
          <w:sz w:val="32"/>
          <w:szCs w:val="32"/>
        </w:rPr>
        <w:t>Заповеди семейного воспитания</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Семейное воспитание – разумное совмещение отцовской и материнской позиции. Мужчина, считающий воспитание детей сугубо женским делом, </w:t>
      </w:r>
      <w:proofErr w:type="gramStart"/>
      <w:r>
        <w:rPr>
          <w:rFonts w:ascii="Tahoma" w:hAnsi="Tahoma" w:cs="Tahoma"/>
          <w:color w:val="111111"/>
          <w:sz w:val="18"/>
          <w:szCs w:val="18"/>
        </w:rPr>
        <w:t>является отцом</w:t>
      </w:r>
      <w:proofErr w:type="gramEnd"/>
      <w:r>
        <w:rPr>
          <w:rFonts w:ascii="Tahoma" w:hAnsi="Tahoma" w:cs="Tahoma"/>
          <w:color w:val="111111"/>
          <w:sz w:val="18"/>
          <w:szCs w:val="18"/>
        </w:rPr>
        <w:t xml:space="preserve"> формально и не должен удивляться, что ребенок растет не таким, каким хочется ему.</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Style w:val="a6"/>
          <w:rFonts w:ascii="Arial" w:hAnsi="Arial" w:cs="Arial"/>
          <w:b/>
          <w:bCs/>
          <w:color w:val="111111"/>
          <w:sz w:val="18"/>
          <w:szCs w:val="18"/>
          <w:u w:val="single"/>
        </w:rPr>
        <w:t>Если желаете получить результат, позаботьтесь о его достижении!!!</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Справедливое распределение семейных обязанностей, в том числе и воспитательных, личное дело супругов.</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Style w:val="a6"/>
          <w:rFonts w:ascii="Arial" w:hAnsi="Arial" w:cs="Arial"/>
          <w:b/>
          <w:bCs/>
          <w:color w:val="111111"/>
          <w:sz w:val="18"/>
          <w:szCs w:val="18"/>
          <w:u w:val="single"/>
        </w:rPr>
        <w:t>Главное – не соответствие какой-то книжной модели, а семейная гармония, которая невозможна, если чей-то вклад равен нулю.</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Трудно сформировать у ребенка качества, которыми сами родители не обладают!</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Style w:val="a6"/>
          <w:rFonts w:ascii="Arial" w:hAnsi="Arial" w:cs="Arial"/>
          <w:b/>
          <w:bCs/>
          <w:color w:val="111111"/>
          <w:sz w:val="18"/>
          <w:szCs w:val="18"/>
          <w:u w:val="single"/>
        </w:rPr>
        <w:t>Родители должны быть ребенку достойным примером.</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Отец и мать любят ребенка по–разному, и это различие не повод для взаимных упреков!</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Style w:val="a6"/>
          <w:rFonts w:ascii="Arial" w:hAnsi="Arial" w:cs="Arial"/>
          <w:b/>
          <w:bCs/>
          <w:color w:val="111111"/>
          <w:sz w:val="18"/>
          <w:szCs w:val="18"/>
          <w:u w:val="single"/>
        </w:rPr>
        <w:t>БЕДА: если любовь не проявляется вообще никак.</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r>
        <w:rPr>
          <w:rFonts w:ascii="Tahoma" w:hAnsi="Tahoma" w:cs="Tahoma"/>
          <w:color w:val="111111"/>
          <w:sz w:val="18"/>
          <w:szCs w:val="18"/>
        </w:rPr>
        <w:t xml:space="preserve">ГЛАВНОЕ: приготовьтесь, что ребенок мало чем будет похож на ВАС! У него своя жизнь, учиться он будет на своих </w:t>
      </w:r>
      <w:proofErr w:type="gramStart"/>
      <w:r>
        <w:rPr>
          <w:rFonts w:ascii="Tahoma" w:hAnsi="Tahoma" w:cs="Tahoma"/>
          <w:color w:val="111111"/>
          <w:sz w:val="18"/>
          <w:szCs w:val="18"/>
        </w:rPr>
        <w:t>ошибках</w:t>
      </w:r>
      <w:proofErr w:type="gramEnd"/>
      <w:r>
        <w:rPr>
          <w:rFonts w:ascii="Tahoma" w:hAnsi="Tahoma" w:cs="Tahoma"/>
          <w:color w:val="111111"/>
          <w:sz w:val="18"/>
          <w:szCs w:val="18"/>
        </w:rPr>
        <w:t xml:space="preserve"> и решать будет собственные проблемы. </w:t>
      </w:r>
      <w:r>
        <w:rPr>
          <w:rStyle w:val="a6"/>
          <w:rFonts w:ascii="Arial" w:hAnsi="Arial" w:cs="Arial"/>
          <w:b/>
          <w:bCs/>
          <w:color w:val="111111"/>
          <w:sz w:val="18"/>
          <w:szCs w:val="18"/>
          <w:u w:val="single"/>
        </w:rPr>
        <w:t>Пусть ребенок состоится как цельная личность, а не как приблизительная копия папы (мамы)!!!</w:t>
      </w:r>
    </w:p>
    <w:p w:rsidR="00C72047" w:rsidRDefault="00C72047" w:rsidP="00C72047">
      <w:pPr>
        <w:pStyle w:val="a3"/>
        <w:shd w:val="clear" w:color="auto" w:fill="FFFFFF"/>
        <w:spacing w:before="150" w:beforeAutospacing="0" w:after="180" w:afterAutospacing="0"/>
        <w:jc w:val="both"/>
        <w:rPr>
          <w:rFonts w:ascii="Tahoma" w:hAnsi="Tahoma" w:cs="Tahoma"/>
          <w:color w:val="111111"/>
          <w:sz w:val="18"/>
          <w:szCs w:val="18"/>
        </w:rPr>
      </w:pPr>
      <w:bookmarkStart w:id="0" w:name="_PictureBullets"/>
      <w:bookmarkEnd w:id="0"/>
      <w:r>
        <w:rPr>
          <w:rFonts w:ascii="Tahoma" w:hAnsi="Tahoma" w:cs="Tahoma"/>
          <w:color w:val="111111"/>
          <w:sz w:val="33"/>
          <w:szCs w:val="33"/>
        </w:rPr>
        <w:t> </w:t>
      </w:r>
      <w:bookmarkStart w:id="1" w:name="_GoBack"/>
      <w:bookmarkEnd w:id="1"/>
    </w:p>
    <w:p w:rsidR="00F63F45" w:rsidRDefault="00F63F45" w:rsidP="00C72047">
      <w:pPr>
        <w:jc w:val="both"/>
      </w:pPr>
    </w:p>
    <w:sectPr w:rsidR="00F63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47"/>
    <w:rsid w:val="009F0069"/>
    <w:rsid w:val="00C72047"/>
    <w:rsid w:val="00F6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2047"/>
    <w:rPr>
      <w:b/>
      <w:bCs/>
    </w:rPr>
  </w:style>
  <w:style w:type="character" w:styleId="a5">
    <w:name w:val="Hyperlink"/>
    <w:basedOn w:val="a0"/>
    <w:uiPriority w:val="99"/>
    <w:semiHidden/>
    <w:unhideWhenUsed/>
    <w:rsid w:val="00C72047"/>
    <w:rPr>
      <w:color w:val="0000FF"/>
      <w:u w:val="single"/>
    </w:rPr>
  </w:style>
  <w:style w:type="character" w:styleId="a6">
    <w:name w:val="Emphasis"/>
    <w:basedOn w:val="a0"/>
    <w:uiPriority w:val="20"/>
    <w:qFormat/>
    <w:rsid w:val="00C720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2047"/>
    <w:rPr>
      <w:b/>
      <w:bCs/>
    </w:rPr>
  </w:style>
  <w:style w:type="character" w:styleId="a5">
    <w:name w:val="Hyperlink"/>
    <w:basedOn w:val="a0"/>
    <w:uiPriority w:val="99"/>
    <w:semiHidden/>
    <w:unhideWhenUsed/>
    <w:rsid w:val="00C72047"/>
    <w:rPr>
      <w:color w:val="0000FF"/>
      <w:u w:val="single"/>
    </w:rPr>
  </w:style>
  <w:style w:type="character" w:styleId="a6">
    <w:name w:val="Emphasis"/>
    <w:basedOn w:val="a0"/>
    <w:uiPriority w:val="20"/>
    <w:qFormat/>
    <w:rsid w:val="00C720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1605</Words>
  <Characters>9150</Characters>
  <Application>Microsoft Office Word</Application>
  <DocSecurity>0</DocSecurity>
  <Lines>76</Lines>
  <Paragraphs>21</Paragraphs>
  <ScaleCrop>false</ScaleCrop>
  <Company>SPecialiST RePack</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2018-11-29T13:34:00Z</dcterms:created>
  <dcterms:modified xsi:type="dcterms:W3CDTF">2018-11-29T13:41:00Z</dcterms:modified>
</cp:coreProperties>
</file>