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6D6" w:rsidRDefault="00FF6A8C">
      <w:pPr>
        <w:widowControl w:val="0"/>
        <w:autoSpaceDE w:val="0"/>
        <w:autoSpaceDN w:val="0"/>
        <w:adjustRightInd w:val="0"/>
        <w:ind w:left="0"/>
        <w:jc w:val="right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УТВЕРЖДЕНО</w:t>
      </w:r>
    </w:p>
    <w:p w:rsidR="005006D6" w:rsidRDefault="00FF6A8C">
      <w:pPr>
        <w:widowControl w:val="0"/>
        <w:autoSpaceDE w:val="0"/>
        <w:autoSpaceDN w:val="0"/>
        <w:adjustRightInd w:val="0"/>
        <w:ind w:left="0"/>
        <w:jc w:val="right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постановление профсоюзного комитета</w:t>
      </w:r>
    </w:p>
    <w:p w:rsidR="005006D6" w:rsidRDefault="00FF6A8C">
      <w:pPr>
        <w:widowControl w:val="0"/>
        <w:autoSpaceDE w:val="0"/>
        <w:autoSpaceDN w:val="0"/>
        <w:adjustRightInd w:val="0"/>
        <w:ind w:left="0"/>
        <w:jc w:val="right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государственного учреждения образования </w:t>
      </w:r>
    </w:p>
    <w:p w:rsidR="005006D6" w:rsidRDefault="004F2BF7">
      <w:pPr>
        <w:widowControl w:val="0"/>
        <w:autoSpaceDE w:val="0"/>
        <w:autoSpaceDN w:val="0"/>
        <w:adjustRightInd w:val="0"/>
        <w:ind w:left="0"/>
        <w:jc w:val="right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«Средня</w:t>
      </w:r>
      <w:bookmarkStart w:id="0" w:name="_GoBack"/>
      <w:bookmarkEnd w:id="0"/>
      <w:r>
        <w:rPr>
          <w:rFonts w:ascii="Times New Roman" w:eastAsiaTheme="minorHAnsi" w:hAnsi="Times New Roman"/>
          <w:bCs/>
          <w:sz w:val="28"/>
          <w:szCs w:val="28"/>
        </w:rPr>
        <w:t xml:space="preserve">я школа № 2 </w:t>
      </w:r>
      <w:r w:rsidR="00FF6A8C">
        <w:rPr>
          <w:rFonts w:ascii="Times New Roman" w:eastAsiaTheme="minorHAnsi" w:hAnsi="Times New Roman"/>
          <w:bCs/>
          <w:sz w:val="28"/>
          <w:szCs w:val="28"/>
        </w:rPr>
        <w:t xml:space="preserve">г. Хойники» </w:t>
      </w:r>
    </w:p>
    <w:p w:rsidR="005006D6" w:rsidRDefault="00FF6A8C">
      <w:pPr>
        <w:widowControl w:val="0"/>
        <w:autoSpaceDE w:val="0"/>
        <w:autoSpaceDN w:val="0"/>
        <w:adjustRightInd w:val="0"/>
        <w:ind w:left="0"/>
        <w:jc w:val="right"/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31.08.2026 № </w:t>
      </w: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8</w:t>
      </w: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60</w:t>
      </w:r>
    </w:p>
    <w:p w:rsidR="005006D6" w:rsidRDefault="005006D6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28"/>
          <w:szCs w:val="28"/>
        </w:rPr>
      </w:pPr>
    </w:p>
    <w:p w:rsidR="005006D6" w:rsidRDefault="00FF6A8C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План работы </w:t>
      </w:r>
    </w:p>
    <w:p w:rsidR="005006D6" w:rsidRDefault="00FF6A8C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первичной профсоюзной организации государственного</w:t>
      </w:r>
    </w:p>
    <w:p w:rsidR="005006D6" w:rsidRDefault="00FF6A8C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учреждения образования «</w:t>
      </w:r>
      <w:r>
        <w:rPr>
          <w:rFonts w:ascii="Times New Roman" w:eastAsiaTheme="minorHAnsi" w:hAnsi="Times New Roman"/>
          <w:sz w:val="28"/>
          <w:szCs w:val="28"/>
        </w:rPr>
        <w:t>Средняя</w:t>
      </w:r>
      <w:r>
        <w:rPr>
          <w:rFonts w:ascii="Times New Roman" w:eastAsiaTheme="minorHAnsi" w:hAnsi="Times New Roman"/>
          <w:sz w:val="28"/>
          <w:szCs w:val="28"/>
        </w:rPr>
        <w:t xml:space="preserve"> школа №2</w:t>
      </w:r>
      <w:r>
        <w:rPr>
          <w:rFonts w:ascii="Times New Roman" w:eastAsiaTheme="minorHAnsi" w:hAnsi="Times New Roman"/>
          <w:sz w:val="28"/>
          <w:szCs w:val="28"/>
        </w:rPr>
        <w:t xml:space="preserve"> г. Хойники» </w:t>
      </w:r>
    </w:p>
    <w:p w:rsidR="005006D6" w:rsidRDefault="00FF6A8C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Белорусского профессионального союза работников образования и науки</w:t>
      </w:r>
    </w:p>
    <w:p w:rsidR="005006D6" w:rsidRDefault="00FF6A8C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на август-декабрь 2026 года</w:t>
      </w:r>
    </w:p>
    <w:p w:rsidR="005006D6" w:rsidRDefault="005006D6">
      <w:pPr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rFonts w:ascii="Times New Roman" w:eastAsiaTheme="minorHAnsi" w:hAnsi="Times New Roman"/>
          <w:sz w:val="10"/>
          <w:szCs w:val="10"/>
        </w:rPr>
      </w:pPr>
    </w:p>
    <w:tbl>
      <w:tblPr>
        <w:tblStyle w:val="a3"/>
        <w:tblW w:w="10050" w:type="dxa"/>
        <w:tblInd w:w="-420" w:type="dxa"/>
        <w:tblLook w:val="04A0" w:firstRow="1" w:lastRow="0" w:firstColumn="1" w:lastColumn="0" w:noHBand="0" w:noVBand="1"/>
      </w:tblPr>
      <w:tblGrid>
        <w:gridCol w:w="579"/>
        <w:gridCol w:w="6257"/>
        <w:gridCol w:w="1307"/>
        <w:gridCol w:w="1907"/>
      </w:tblGrid>
      <w:tr w:rsidR="005006D6">
        <w:tc>
          <w:tcPr>
            <w:tcW w:w="579" w:type="dxa"/>
            <w:shd w:val="clear" w:color="auto" w:fill="auto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6257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Профсоюзное собрание первичной профсоюзной организации государственного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учреждения образования «Гимназия г. Хойники» Белорусского профессионального союза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работников образования и наук</w:t>
            </w:r>
          </w:p>
        </w:tc>
        <w:tc>
          <w:tcPr>
            <w:tcW w:w="1307" w:type="dxa"/>
          </w:tcPr>
          <w:p w:rsidR="005006D6" w:rsidRDefault="005006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 сентябрь</w:t>
            </w:r>
          </w:p>
        </w:tc>
        <w:tc>
          <w:tcPr>
            <w:tcW w:w="1907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Председатель ППО</w:t>
            </w:r>
          </w:p>
        </w:tc>
      </w:tr>
    </w:tbl>
    <w:p w:rsidR="005006D6" w:rsidRDefault="005006D6">
      <w:pPr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rFonts w:ascii="Times New Roman" w:eastAsiaTheme="minorHAnsi" w:hAnsi="Times New Roman"/>
          <w:sz w:val="10"/>
          <w:szCs w:val="10"/>
        </w:rPr>
      </w:pPr>
    </w:p>
    <w:p w:rsidR="005006D6" w:rsidRDefault="005006D6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10"/>
          <w:szCs w:val="10"/>
        </w:rPr>
      </w:pPr>
    </w:p>
    <w:p w:rsidR="005006D6" w:rsidRDefault="00FF6A8C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caps/>
          <w:sz w:val="28"/>
          <w:szCs w:val="28"/>
          <w:u w:val="single"/>
          <w:lang w:val="be-BY"/>
        </w:rPr>
      </w:pPr>
      <w:r>
        <w:rPr>
          <w:rFonts w:ascii="Times New Roman" w:eastAsiaTheme="minorHAnsi" w:hAnsi="Times New Roman"/>
          <w:sz w:val="28"/>
          <w:szCs w:val="28"/>
          <w:lang w:val="en-US"/>
        </w:rPr>
        <w:t>II</w:t>
      </w:r>
      <w:r>
        <w:rPr>
          <w:rFonts w:ascii="Times New Roman" w:eastAsiaTheme="minorHAnsi" w:hAnsi="Times New Roman"/>
          <w:caps/>
          <w:sz w:val="28"/>
          <w:szCs w:val="28"/>
        </w:rPr>
        <w:t xml:space="preserve">.  </w:t>
      </w:r>
      <w:r>
        <w:rPr>
          <w:rFonts w:ascii="Times New Roman" w:eastAsiaTheme="minorHAnsi" w:hAnsi="Times New Roman"/>
          <w:caps/>
          <w:sz w:val="28"/>
          <w:szCs w:val="28"/>
          <w:u w:val="single"/>
        </w:rPr>
        <w:t xml:space="preserve">заседания </w:t>
      </w:r>
      <w:r>
        <w:rPr>
          <w:rFonts w:ascii="Times New Roman" w:eastAsiaTheme="minorHAnsi" w:hAnsi="Times New Roman"/>
          <w:caps/>
          <w:sz w:val="28"/>
          <w:szCs w:val="28"/>
          <w:u w:val="single"/>
          <w:lang w:val="be-BY"/>
        </w:rPr>
        <w:t>ПРОФСОЮЗНОГО КОМИТЕТА</w:t>
      </w:r>
    </w:p>
    <w:tbl>
      <w:tblPr>
        <w:tblStyle w:val="3"/>
        <w:tblpPr w:leftFromText="180" w:rightFromText="180" w:vertAnchor="text" w:horzAnchor="page" w:tblpX="1266" w:tblpY="82"/>
        <w:tblOverlap w:val="never"/>
        <w:tblW w:w="10087" w:type="dxa"/>
        <w:tblLook w:val="04A0" w:firstRow="1" w:lastRow="0" w:firstColumn="1" w:lastColumn="0" w:noHBand="0" w:noVBand="1"/>
      </w:tblPr>
      <w:tblGrid>
        <w:gridCol w:w="557"/>
        <w:gridCol w:w="6916"/>
        <w:gridCol w:w="2614"/>
      </w:tblGrid>
      <w:tr w:rsidR="005006D6">
        <w:trPr>
          <w:cantSplit/>
        </w:trPr>
        <w:tc>
          <w:tcPr>
            <w:tcW w:w="10087" w:type="dxa"/>
            <w:gridSpan w:val="3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1-е заседание                     август</w:t>
            </w:r>
          </w:p>
        </w:tc>
      </w:tr>
      <w:tr w:rsidR="005006D6">
        <w:trPr>
          <w:cantSplit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ind w:left="37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О выполнении отдельных постановлений Совета ФПБ,      Республиканского, областного, районного комитетов  </w:t>
            </w:r>
            <w:r>
              <w:rPr>
                <w:rFonts w:ascii="Times New Roman" w:hAnsi="Times New Roman"/>
                <w:sz w:val="30"/>
                <w:szCs w:val="30"/>
              </w:rPr>
              <w:t>Профсоюза, их президиумов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</w:tc>
      </w:tr>
      <w:tr w:rsidR="005006D6">
        <w:trPr>
          <w:cantSplit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ind w:left="37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 оздоровлении членов профсоюза в профсоюзных санаториях УП «Белпрофсоюзкурорт» в 2026 году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</w:tc>
      </w:tr>
      <w:tr w:rsidR="005006D6">
        <w:trPr>
          <w:cantSplit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ind w:left="37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 итогах работы по подготовке  учреждения к 2026/2027 учебному году и к работе в осенне-зимний период</w:t>
            </w:r>
          </w:p>
        </w:tc>
        <w:tc>
          <w:tcPr>
            <w:tcW w:w="2614" w:type="dxa"/>
          </w:tcPr>
          <w:p w:rsidR="005006D6" w:rsidRDefault="00FF6A8C">
            <w:pPr>
              <w:ind w:left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</w:tc>
      </w:tr>
      <w:tr w:rsidR="005006D6">
        <w:trPr>
          <w:cantSplit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ind w:left="37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iCs/>
                <w:sz w:val="30"/>
                <w:szCs w:val="30"/>
              </w:rPr>
              <w:t xml:space="preserve">О результатах работы с обращениями граждан, поступившими в ППО в </w:t>
            </w:r>
            <w:r>
              <w:rPr>
                <w:rFonts w:ascii="Times New Roman" w:hAnsi="Times New Roman"/>
                <w:iCs/>
                <w:sz w:val="30"/>
                <w:szCs w:val="30"/>
                <w:lang w:val="en-US"/>
              </w:rPr>
              <w:t>I</w:t>
            </w:r>
            <w:r>
              <w:rPr>
                <w:rFonts w:ascii="Times New Roman" w:hAnsi="Times New Roman"/>
                <w:iCs/>
                <w:sz w:val="30"/>
                <w:szCs w:val="30"/>
              </w:rPr>
              <w:t xml:space="preserve"> полугодии 2026 года</w:t>
            </w:r>
          </w:p>
        </w:tc>
        <w:tc>
          <w:tcPr>
            <w:tcW w:w="2614" w:type="dxa"/>
          </w:tcPr>
          <w:p w:rsidR="005006D6" w:rsidRDefault="00FF6A8C">
            <w:pPr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ind w:left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5006D6">
        <w:trPr>
          <w:cantSplit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ind w:left="4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 участии в подготовке и проведении районных праздников, посвященных Дню учителя и Дню пожилого человека</w:t>
            </w:r>
          </w:p>
          <w:p w:rsidR="005006D6" w:rsidRDefault="005006D6">
            <w:pPr>
              <w:ind w:left="37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614" w:type="dxa"/>
          </w:tcPr>
          <w:p w:rsidR="005006D6" w:rsidRDefault="00FF6A8C">
            <w:pPr>
              <w:ind w:left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</w:tc>
      </w:tr>
      <w:tr w:rsidR="005006D6">
        <w:trPr>
          <w:cantSplit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РАЗНОЕ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5006D6">
        <w:trPr>
          <w:cantSplit/>
        </w:trPr>
        <w:tc>
          <w:tcPr>
            <w:tcW w:w="10087" w:type="dxa"/>
            <w:gridSpan w:val="3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2-е заседание                     сентябрь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О работе первичной профсоюзной организации по осуществлению общественного контроля за соблюдением законодательства об охране труда в соответствии с требованиями Директивы Президента Республики Беларусь № 1 "О мерах по укреплению общественной безопасности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и </w:t>
            </w:r>
            <w:r>
              <w:rPr>
                <w:rFonts w:ascii="Times New Roman" w:hAnsi="Times New Roman"/>
                <w:sz w:val="30"/>
                <w:szCs w:val="30"/>
              </w:rPr>
              <w:lastRenderedPageBreak/>
              <w:t>дисциплины" и состоянии травматизма в I полугодии 2026 года.</w:t>
            </w:r>
          </w:p>
        </w:tc>
        <w:tc>
          <w:tcPr>
            <w:tcW w:w="2614" w:type="dxa"/>
          </w:tcPr>
          <w:p w:rsidR="005006D6" w:rsidRDefault="00FF6A8C">
            <w:pPr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lastRenderedPageBreak/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Майсеенко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М.М.</w:t>
            </w:r>
          </w:p>
          <w:p w:rsidR="005006D6" w:rsidRDefault="00FF6A8C">
            <w:pPr>
              <w:ind w:left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(общ.инспек.по ОТ)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 организации и проведении районных праздников, посвященных Дню пожилых людей, Дню матери, Дню отца. О награждении профсоюзного актива.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>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ind w:left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5006D6">
        <w:trPr>
          <w:cantSplit/>
          <w:trHeight w:val="347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 соблюдении актов законодательства по вопросу выплаты молодым специалистам соответствующих выплат, предусмотренных законодательством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</w:tc>
      </w:tr>
      <w:tr w:rsidR="005006D6">
        <w:trPr>
          <w:cantSplit/>
          <w:trHeight w:val="347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 доходах и расходах ППО за 3 квартал 2026 года.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Сенько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Л.Л.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pacing w:val="-4"/>
                <w:sz w:val="30"/>
                <w:szCs w:val="30"/>
              </w:rPr>
              <w:t xml:space="preserve">РАЗНОЕ 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rPr>
                <w:rFonts w:ascii="Times New Roman" w:eastAsia="Times New Roman" w:hAnsi="Times New Roman"/>
                <w:spacing w:val="2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5006D6">
        <w:trPr>
          <w:cantSplit/>
          <w:trHeight w:val="415"/>
        </w:trPr>
        <w:tc>
          <w:tcPr>
            <w:tcW w:w="10087" w:type="dxa"/>
            <w:gridSpan w:val="3"/>
          </w:tcPr>
          <w:p w:rsidR="005006D6" w:rsidRDefault="00FF6A8C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jc w:val="center"/>
              <w:rPr>
                <w:rFonts w:ascii="Times New Roman" w:eastAsia="Times New Roman" w:hAnsi="Times New Roman"/>
                <w:spacing w:val="2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  <w:lang w:val="en-US"/>
              </w:rPr>
              <w:t>3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>-е заседание                     октябрь</w:t>
            </w:r>
          </w:p>
        </w:tc>
      </w:tr>
      <w:tr w:rsidR="005006D6">
        <w:trPr>
          <w:cantSplit/>
          <w:trHeight w:val="1058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Об организации информационной работы  (использование интернет ресурсов/стендовая наглядность) 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Ответственный за информационную работу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О выполнении постановлении 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>профсоюзного комитета ППО (июнь – сентябрь 2026 года)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О работе общественного инспектора по охране труда за 3 квартал 2026 года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О работе администрации и профсоюзного комитета учреждения образования по соблюдению трудового законодательства в части оформления трудовых отношений (трудовые договоры) 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5006D6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spacing w:val="2"/>
                <w:sz w:val="30"/>
                <w:szCs w:val="30"/>
              </w:rPr>
            </w:pP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РАЗНОЕ 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rPr>
                <w:rFonts w:ascii="Times New Roman" w:eastAsia="Times New Roman" w:hAnsi="Times New Roman"/>
                <w:spacing w:val="2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5006D6">
        <w:trPr>
          <w:cantSplit/>
          <w:trHeight w:val="415"/>
        </w:trPr>
        <w:tc>
          <w:tcPr>
            <w:tcW w:w="10087" w:type="dxa"/>
            <w:gridSpan w:val="3"/>
          </w:tcPr>
          <w:p w:rsidR="005006D6" w:rsidRDefault="00FF6A8C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jc w:val="center"/>
              <w:rPr>
                <w:rFonts w:ascii="Times New Roman" w:eastAsia="Times New Roman" w:hAnsi="Times New Roman"/>
                <w:spacing w:val="2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4-е заседание                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    ноябрь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О выполнении отдельных постановлений Совета ФПБ,      Республиканского комитета  Профсоюза, их президиумов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pacing w:val="2"/>
                <w:sz w:val="30"/>
                <w:szCs w:val="30"/>
              </w:rPr>
              <w:t>Члены профкома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  <w:lang w:val="be-BY"/>
              </w:rPr>
              <w:t>О проведении благотворительной акции "Профсоюзы - детям" в новогодне-рождественский период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pacing w:val="2"/>
                <w:sz w:val="30"/>
                <w:szCs w:val="30"/>
              </w:rPr>
              <w:t>Члены профкома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О работе администрации и профсоюзного комитета учреждения образования по соблюдению трудового законодательства в части оформления личных дел работников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Об организации подписки на газету «Беларускі час» на первое полу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>годие 2027 года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spacing w:val="2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РАЗНОЕ 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lastRenderedPageBreak/>
              <w:t>Члены профкома</w:t>
            </w:r>
          </w:p>
        </w:tc>
      </w:tr>
      <w:tr w:rsidR="005006D6">
        <w:trPr>
          <w:cantSplit/>
          <w:trHeight w:val="415"/>
        </w:trPr>
        <w:tc>
          <w:tcPr>
            <w:tcW w:w="10087" w:type="dxa"/>
            <w:gridSpan w:val="3"/>
          </w:tcPr>
          <w:p w:rsidR="005006D6" w:rsidRDefault="00FF6A8C">
            <w:pPr>
              <w:widowControl w:val="0"/>
              <w:shd w:val="clear" w:color="auto" w:fill="FFFFFF"/>
              <w:tabs>
                <w:tab w:val="left" w:pos="304"/>
                <w:tab w:val="left" w:pos="715"/>
              </w:tabs>
              <w:autoSpaceDE w:val="0"/>
              <w:autoSpaceDN w:val="0"/>
              <w:adjustRightInd w:val="0"/>
              <w:spacing w:line="317" w:lineRule="exact"/>
              <w:ind w:left="2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lastRenderedPageBreak/>
              <w:t>5-е заседание                     декабрь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О выполнении плана работы первичной профсоюзной организации за июль-декабрь 2026 года и утверждении плана работы на январь-июнь 2027 года</w:t>
            </w:r>
          </w:p>
        </w:tc>
        <w:tc>
          <w:tcPr>
            <w:tcW w:w="2614" w:type="dxa"/>
          </w:tcPr>
          <w:p w:rsidR="005006D6" w:rsidRDefault="00FF6A8C">
            <w:pPr>
              <w:ind w:hanging="72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ind w:hanging="72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 расходовании средств профсоюзного бюджета по статье «Туристско-экскурсионная деятельность», в т.ч. услуги ТЭУП «Беларустурист» в 2026 году</w:t>
            </w:r>
          </w:p>
        </w:tc>
        <w:tc>
          <w:tcPr>
            <w:tcW w:w="2614" w:type="dxa"/>
          </w:tcPr>
          <w:p w:rsidR="005006D6" w:rsidRDefault="00FF6A8C">
            <w:pPr>
              <w:ind w:hanging="72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Отчет о  работе общественного инспектора по охране труда за I</w:t>
            </w:r>
            <w:r>
              <w:rPr>
                <w:rFonts w:ascii="Times New Roman" w:eastAsiaTheme="minorHAnsi" w:hAnsi="Times New Roman"/>
                <w:sz w:val="30"/>
                <w:szCs w:val="30"/>
                <w:lang w:val="en-US"/>
              </w:rPr>
              <w:t>V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квартал 2026 года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ind w:hanging="613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Майсеенко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М.М.</w:t>
            </w: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О соблюдении актов законодательства по вопросу ознакомления работников с локальными правовыми актами организации</w:t>
            </w:r>
          </w:p>
        </w:tc>
        <w:tc>
          <w:tcPr>
            <w:tcW w:w="2614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5006D6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</w:tr>
      <w:tr w:rsidR="005006D6">
        <w:trPr>
          <w:cantSplit/>
          <w:trHeight w:val="415"/>
        </w:trPr>
        <w:tc>
          <w:tcPr>
            <w:tcW w:w="557" w:type="dxa"/>
          </w:tcPr>
          <w:p w:rsidR="005006D6" w:rsidRDefault="005006D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eastAsiaTheme="minorHAnsi" w:hAnsi="Times New Roman"/>
                <w:sz w:val="30"/>
                <w:szCs w:val="30"/>
              </w:rPr>
            </w:pPr>
          </w:p>
        </w:tc>
        <w:tc>
          <w:tcPr>
            <w:tcW w:w="6916" w:type="dxa"/>
          </w:tcPr>
          <w:p w:rsidR="005006D6" w:rsidRDefault="00FF6A8C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ind w:left="20"/>
              <w:jc w:val="both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РАЗНОЕ </w:t>
            </w:r>
          </w:p>
        </w:tc>
        <w:tc>
          <w:tcPr>
            <w:tcW w:w="2614" w:type="dxa"/>
          </w:tcPr>
          <w:p w:rsidR="005006D6" w:rsidRDefault="00FF6A8C">
            <w:pPr>
              <w:ind w:hanging="613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ind w:hanging="613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Члены профкома</w:t>
            </w:r>
          </w:p>
        </w:tc>
      </w:tr>
    </w:tbl>
    <w:p w:rsidR="005006D6" w:rsidRDefault="005006D6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/>
          <w:sz w:val="10"/>
          <w:szCs w:val="10"/>
          <w:lang w:val="be-BY"/>
        </w:rPr>
      </w:pPr>
    </w:p>
    <w:p w:rsidR="005006D6" w:rsidRDefault="005006D6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Theme="minorHAnsi" w:hAnsi="Times New Roman"/>
          <w:color w:val="FF0000"/>
          <w:sz w:val="28"/>
          <w:szCs w:val="28"/>
        </w:rPr>
      </w:pPr>
    </w:p>
    <w:p w:rsidR="005006D6" w:rsidRDefault="00FF6A8C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III. Мероприятия</w:t>
      </w:r>
    </w:p>
    <w:p w:rsidR="005006D6" w:rsidRDefault="00FF6A8C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3.1. </w:t>
      </w:r>
      <w:r>
        <w:rPr>
          <w:rFonts w:ascii="Times New Roman" w:eastAsiaTheme="minorHAnsi" w:hAnsi="Times New Roman"/>
          <w:bCs/>
          <w:sz w:val="28"/>
          <w:szCs w:val="28"/>
        </w:rPr>
        <w:t>Организационно-информационная работа</w:t>
      </w:r>
    </w:p>
    <w:tbl>
      <w:tblPr>
        <w:tblStyle w:val="3"/>
        <w:tblW w:w="10348" w:type="dxa"/>
        <w:jc w:val="center"/>
        <w:tblLook w:val="04A0" w:firstRow="1" w:lastRow="0" w:firstColumn="1" w:lastColumn="0" w:noHBand="0" w:noVBand="1"/>
      </w:tblPr>
      <w:tblGrid>
        <w:gridCol w:w="6096"/>
        <w:gridCol w:w="1701"/>
        <w:gridCol w:w="2551"/>
      </w:tblGrid>
      <w:tr w:rsidR="005006D6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5006D6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Составление планов работы профсоюзного комитета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Организация работы по информированию членов профсоюза об изменения в законодательстве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Республики Беларусь,  своевременному введению в действие нормативно-правовых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Подготовка отчетов по основным направлениям деятельности первичной профсоюзной организации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согласно графиков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Подготовка и проведение:</w:t>
            </w:r>
          </w:p>
          <w:p w:rsidR="005006D6" w:rsidRDefault="00FF6A8C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профсоюзных собраний</w:t>
            </w:r>
          </w:p>
          <w:p w:rsidR="005006D6" w:rsidRDefault="00FF6A8C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заседаний профсоюзного комитета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не реже одного раза в полугодие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не реже одного раза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 xml:space="preserve">Информирование членов профсоюза о работе профсоюзного комитета, </w:t>
            </w:r>
            <w:r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>Профсоюза, Федерации профсоюзов Беларуси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 Размещение информационных материалов на стенде профсоюзной организации, и</w:t>
            </w: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нформационное наполнение странички ППО на официальном </w:t>
            </w: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lastRenderedPageBreak/>
              <w:t>сайте учреждения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Формирование подб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орок материалов по социально-экономическим, правовым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Учет </w:t>
            </w:r>
            <w:r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>постановки и снятия членов профсоюза, оформление и выдача профсоюзных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Организация подписки на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газету «Беларуск</w:t>
            </w:r>
            <w:r>
              <w:rPr>
                <w:rFonts w:ascii="Times New Roman" w:eastAsiaTheme="minorHAnsi" w:hAnsi="Times New Roman"/>
                <w:sz w:val="28"/>
                <w:szCs w:val="28"/>
                <w:lang w:val="be-BY"/>
              </w:rPr>
              <w:t>і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час»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 xml:space="preserve">Осуществление разработки, контроля и анализа выполнения планов работы профкома, постановлений, принимаемых на профсоюзных собраниях, заседаниях профсоюзного комитета, вышестоящих </w:t>
            </w:r>
            <w:r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>профсоюзных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Работа по усилению мотивации профсоюзного членства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6"/>
              </w:numPr>
              <w:tabs>
                <w:tab w:val="left" w:pos="318"/>
                <w:tab w:val="left" w:pos="4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 xml:space="preserve">Контроль за выполнением критических замечаний, предложений членов профсоюза, анализ работы с письмами, </w:t>
            </w:r>
            <w:r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>жалобами и заявлениями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6"/>
              </w:numPr>
              <w:tabs>
                <w:tab w:val="left" w:pos="318"/>
                <w:tab w:val="left" w:pos="4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>Ведение делопроизводства профсоюзной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</w:tbl>
    <w:p w:rsidR="005006D6" w:rsidRDefault="00FF6A8C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3.2. Трудовые отношения</w:t>
      </w:r>
    </w:p>
    <w:tbl>
      <w:tblPr>
        <w:tblStyle w:val="3"/>
        <w:tblW w:w="10348" w:type="dxa"/>
        <w:jc w:val="center"/>
        <w:tblLook w:val="04A0" w:firstRow="1" w:lastRow="0" w:firstColumn="1" w:lastColumn="0" w:noHBand="0" w:noVBand="1"/>
      </w:tblPr>
      <w:tblGrid>
        <w:gridCol w:w="6126"/>
        <w:gridCol w:w="1671"/>
        <w:gridCol w:w="2551"/>
      </w:tblGrid>
      <w:tr w:rsidR="005006D6">
        <w:trPr>
          <w:jc w:val="center"/>
        </w:trPr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Мероприятие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5006D6">
        <w:trPr>
          <w:jc w:val="center"/>
        </w:trPr>
        <w:tc>
          <w:tcPr>
            <w:tcW w:w="6126" w:type="dxa"/>
          </w:tcPr>
          <w:p w:rsidR="005006D6" w:rsidRDefault="00FF6A8C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Изучение нормативно-правовых документов Республики Беларусь </w:t>
            </w:r>
          </w:p>
        </w:tc>
        <w:tc>
          <w:tcPr>
            <w:tcW w:w="167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126" w:type="dxa"/>
          </w:tcPr>
          <w:p w:rsidR="005006D6" w:rsidRDefault="00FF6A8C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Контроль над выполнением коллективного договора и приложений к нему (своевременность, полнота включения норм и гарантий Отраслевого и Областного и Районно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го соглашений, внесение изменений и дополнений)</w:t>
            </w:r>
          </w:p>
        </w:tc>
        <w:tc>
          <w:tcPr>
            <w:tcW w:w="167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126" w:type="dxa"/>
          </w:tcPr>
          <w:p w:rsidR="005006D6" w:rsidRDefault="00FF6A8C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Правильность расчетов заработной платы, отпускных средств</w:t>
            </w:r>
          </w:p>
        </w:tc>
        <w:tc>
          <w:tcPr>
            <w:tcW w:w="167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126" w:type="dxa"/>
          </w:tcPr>
          <w:p w:rsidR="005006D6" w:rsidRDefault="00FF6A8C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Распределение премий, надбавок, материальной помощи</w:t>
            </w:r>
          </w:p>
        </w:tc>
        <w:tc>
          <w:tcPr>
            <w:tcW w:w="167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126" w:type="dxa"/>
          </w:tcPr>
          <w:p w:rsidR="005006D6" w:rsidRDefault="00FF6A8C">
            <w:pPr>
              <w:widowControl w:val="0"/>
              <w:numPr>
                <w:ilvl w:val="0"/>
                <w:numId w:val="7"/>
              </w:numPr>
              <w:tabs>
                <w:tab w:val="left" w:pos="318"/>
                <w:tab w:val="left" w:pos="460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Контроль  за соблюдением Правил внутреннего трудового распорядка</w:t>
            </w:r>
          </w:p>
        </w:tc>
        <w:tc>
          <w:tcPr>
            <w:tcW w:w="167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126" w:type="dxa"/>
          </w:tcPr>
          <w:p w:rsidR="005006D6" w:rsidRDefault="00FF6A8C">
            <w:pPr>
              <w:widowControl w:val="0"/>
              <w:numPr>
                <w:ilvl w:val="0"/>
                <w:numId w:val="7"/>
              </w:numPr>
              <w:tabs>
                <w:tab w:val="left" w:pos="318"/>
                <w:tab w:val="left" w:pos="460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Согласование документов, предусмотренных  Коллективным договором</w:t>
            </w:r>
          </w:p>
        </w:tc>
        <w:tc>
          <w:tcPr>
            <w:tcW w:w="167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126" w:type="dxa"/>
          </w:tcPr>
          <w:p w:rsidR="005006D6" w:rsidRDefault="00FF6A8C">
            <w:pPr>
              <w:widowControl w:val="0"/>
              <w:numPr>
                <w:ilvl w:val="0"/>
                <w:numId w:val="7"/>
              </w:numPr>
              <w:tabs>
                <w:tab w:val="left" w:pos="318"/>
                <w:tab w:val="left" w:pos="460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Оказание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консультационной помощи членам профсоюза</w:t>
            </w:r>
          </w:p>
        </w:tc>
        <w:tc>
          <w:tcPr>
            <w:tcW w:w="167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255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</w:tbl>
    <w:p w:rsidR="005006D6" w:rsidRDefault="005006D6">
      <w:pPr>
        <w:widowControl w:val="0"/>
        <w:autoSpaceDE w:val="0"/>
        <w:autoSpaceDN w:val="0"/>
        <w:adjustRightInd w:val="0"/>
        <w:ind w:left="0" w:firstLine="360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5006D6" w:rsidRDefault="00FF6A8C">
      <w:pPr>
        <w:widowControl w:val="0"/>
        <w:autoSpaceDE w:val="0"/>
        <w:autoSpaceDN w:val="0"/>
        <w:adjustRightInd w:val="0"/>
        <w:ind w:left="0" w:firstLine="36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3.3. Мероприятия по контролю за охраной труда и техникой безопасности</w:t>
      </w:r>
    </w:p>
    <w:tbl>
      <w:tblPr>
        <w:tblStyle w:val="3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6091"/>
        <w:gridCol w:w="1706"/>
        <w:gridCol w:w="2551"/>
      </w:tblGrid>
      <w:tr w:rsidR="005006D6">
        <w:trPr>
          <w:jc w:val="center"/>
        </w:trPr>
        <w:tc>
          <w:tcPr>
            <w:tcW w:w="609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6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55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5006D6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Составление плана работы общественного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инспектора по охране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труда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lastRenderedPageBreak/>
              <w:t>общественный инспектор по охране труда</w:t>
            </w:r>
          </w:p>
        </w:tc>
      </w:tr>
      <w:tr w:rsidR="005006D6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lastRenderedPageBreak/>
              <w:t>Делегирование представителей профсоюзного комитета в состав комиссий по охране труда для осуществления общественного контроля за состоянием охраны труда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 xml:space="preserve">Члены </w:t>
            </w: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профкома</w:t>
            </w:r>
          </w:p>
        </w:tc>
      </w:tr>
      <w:tr w:rsidR="005006D6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Контроль за выполнением нанимателем законодательства по охране труда и технике безопасности, коллективного договора по разделу «Охрана труда»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Контроль по созданию здоровых, безопасных условий труда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 Проверка проведения инструктажей по охране труда, пожарной и электробезопасности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6D6" w:rsidRDefault="00FF6A8C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Контроль  за соблюдением  правил охраны труда в учреждении и профилактике производственного травматизма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6D6" w:rsidRDefault="00FF6A8C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Проверка соблюдения требований противопожарной безопасности при проведении мероприятий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6D6" w:rsidRDefault="00FF6A8C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Проверка технического состояния зданий учреждения образования, учебных кабинетов, спортивного зала,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оборудования на соответствие их нормам и правилам охраны труда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6D6" w:rsidRDefault="00FF6A8C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Участие в проведении Дней охраны труда согласно плану мероприятий по охране труда в учреждении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6D6" w:rsidRDefault="00FF6A8C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Совместно с администрацией анализировать работу по подготовке учреждения к новому учебному году: планирование соответствующих мероприятий для ремонта кабинетов, спортзала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6D6" w:rsidRDefault="00FF6A8C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Участие в разработке и согласовании пла</w:t>
            </w:r>
            <w:r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 xml:space="preserve">на мероприятий по охране труда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6D6" w:rsidRDefault="00FF6A8C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 xml:space="preserve">Контроль за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реализацией мероприятий Директивы Президента Республики Беларусь от 11.03.2004 №1 «О мерах по укреплению общественной безопасности и дисциплины»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30"/>
                <w:szCs w:val="30"/>
              </w:rPr>
            </w:pPr>
            <w:r>
              <w:rPr>
                <w:rFonts w:ascii="Times New Roman" w:eastAsiaTheme="minorHAnsi" w:hAnsi="Times New Roman"/>
                <w:sz w:val="30"/>
                <w:szCs w:val="30"/>
              </w:rPr>
              <w:t>Абраменко</w:t>
            </w:r>
            <w:r>
              <w:rPr>
                <w:rFonts w:ascii="Times New Roman" w:eastAsiaTheme="minorHAnsi" w:hAnsi="Times New Roman"/>
                <w:sz w:val="30"/>
                <w:szCs w:val="30"/>
              </w:rPr>
              <w:t xml:space="preserve"> А.Д.</w:t>
            </w:r>
          </w:p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Члены профкома</w:t>
            </w:r>
          </w:p>
        </w:tc>
      </w:tr>
    </w:tbl>
    <w:p w:rsidR="005006D6" w:rsidRDefault="005006D6">
      <w:pPr>
        <w:widowControl w:val="0"/>
        <w:autoSpaceDE w:val="0"/>
        <w:autoSpaceDN w:val="0"/>
        <w:adjustRightInd w:val="0"/>
        <w:ind w:left="0" w:firstLine="360"/>
        <w:jc w:val="both"/>
        <w:rPr>
          <w:rFonts w:ascii="Times New Roman" w:eastAsiaTheme="minorHAnsi" w:hAnsi="Times New Roman"/>
          <w:sz w:val="28"/>
          <w:szCs w:val="28"/>
        </w:rPr>
      </w:pPr>
    </w:p>
    <w:p w:rsidR="005006D6" w:rsidRDefault="00FF6A8C">
      <w:pPr>
        <w:widowControl w:val="0"/>
        <w:autoSpaceDE w:val="0"/>
        <w:autoSpaceDN w:val="0"/>
        <w:adjustRightInd w:val="0"/>
        <w:ind w:left="0" w:firstLine="36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3.4. Культурно-массовые и физкультурно-оздоровительные мероприятия </w:t>
      </w:r>
    </w:p>
    <w:tbl>
      <w:tblPr>
        <w:tblStyle w:val="3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6238"/>
        <w:gridCol w:w="1559"/>
        <w:gridCol w:w="2551"/>
      </w:tblGrid>
      <w:tr w:rsidR="005006D6">
        <w:trPr>
          <w:jc w:val="center"/>
        </w:trPr>
        <w:tc>
          <w:tcPr>
            <w:tcW w:w="6238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59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551" w:type="dxa"/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5006D6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Проведение мероприятий к праздникам: День знаний, День народного единства, День учителя,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День матери, День отца, Новый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по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Организация поздравлений членов профсоюза с юбилейными и другими знаменательными датами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Работа по организации  отдыха членов Профсоюза и их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6D6" w:rsidRDefault="00FF6A8C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Анализ больничных листков. </w:t>
            </w:r>
            <w:r>
              <w:rPr>
                <w:rFonts w:ascii="Times New Roman" w:eastAsiaTheme="minorHAnsi" w:hAnsi="Times New Roman" w:cstheme="minorBidi"/>
                <w:spacing w:val="2"/>
                <w:sz w:val="28"/>
                <w:szCs w:val="28"/>
                <w:shd w:val="clear" w:color="auto" w:fill="FFFFFF"/>
              </w:rPr>
              <w:t>Работа по оздоровлению и санаторно-курортному лечению членов Профсоюза и их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Участие в спортивно-массовых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Подготовка информационного материала для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профсоюзного стенда по пропаганде здорового образа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  <w:tr w:rsidR="005006D6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Организация экскурсий для членов профсоюза (в т.ч. </w:t>
            </w:r>
            <w:r>
              <w:rPr>
                <w:rFonts w:ascii="Times New Roman" w:hAnsi="Times New Roman" w:cstheme="minorBidi"/>
                <w:sz w:val="28"/>
                <w:szCs w:val="28"/>
              </w:rPr>
              <w:t>ТЭУП «Беларустурист»</w:t>
            </w: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D6" w:rsidRDefault="00FF6A8C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Члены профкома</w:t>
            </w:r>
          </w:p>
        </w:tc>
      </w:tr>
    </w:tbl>
    <w:p w:rsidR="005006D6" w:rsidRDefault="005006D6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Theme="minorHAnsi" w:hAnsi="Times New Roman"/>
          <w:sz w:val="28"/>
          <w:szCs w:val="28"/>
        </w:rPr>
      </w:pPr>
    </w:p>
    <w:p w:rsidR="005006D6" w:rsidRDefault="00FF6A8C">
      <w:pPr>
        <w:widowControl w:val="0"/>
        <w:autoSpaceDE w:val="0"/>
        <w:autoSpaceDN w:val="0"/>
        <w:adjustRightInd w:val="0"/>
        <w:spacing w:line="280" w:lineRule="exact"/>
        <w:ind w:left="0" w:hanging="426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Председатель </w:t>
      </w:r>
    </w:p>
    <w:p w:rsidR="005006D6" w:rsidRDefault="00FF6A8C">
      <w:pPr>
        <w:widowControl w:val="0"/>
        <w:autoSpaceDE w:val="0"/>
        <w:autoSpaceDN w:val="0"/>
        <w:adjustRightInd w:val="0"/>
        <w:spacing w:line="280" w:lineRule="exact"/>
        <w:ind w:left="0" w:hanging="426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первичной профсоюзной организации </w:t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30"/>
          <w:szCs w:val="30"/>
        </w:rPr>
        <w:t>А</w:t>
      </w:r>
      <w:r>
        <w:rPr>
          <w:rFonts w:ascii="Times New Roman" w:eastAsiaTheme="minorHAnsi" w:hAnsi="Times New Roman"/>
          <w:sz w:val="30"/>
          <w:szCs w:val="30"/>
        </w:rPr>
        <w:t>.Д.Абраменко</w:t>
      </w:r>
    </w:p>
    <w:sectPr w:rsidR="0050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A8C" w:rsidRDefault="00FF6A8C">
      <w:r>
        <w:separator/>
      </w:r>
    </w:p>
  </w:endnote>
  <w:endnote w:type="continuationSeparator" w:id="0">
    <w:p w:rsidR="00FF6A8C" w:rsidRDefault="00FF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A8C" w:rsidRDefault="00FF6A8C">
      <w:r>
        <w:separator/>
      </w:r>
    </w:p>
  </w:footnote>
  <w:footnote w:type="continuationSeparator" w:id="0">
    <w:p w:rsidR="00FF6A8C" w:rsidRDefault="00FF6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2DC8"/>
    <w:multiLevelType w:val="multilevel"/>
    <w:tmpl w:val="00822D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A1842"/>
    <w:multiLevelType w:val="multilevel"/>
    <w:tmpl w:val="1FEA1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F056F"/>
    <w:multiLevelType w:val="multilevel"/>
    <w:tmpl w:val="23CF056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5252C"/>
    <w:multiLevelType w:val="multilevel"/>
    <w:tmpl w:val="2975252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8084AC0"/>
    <w:multiLevelType w:val="multilevel"/>
    <w:tmpl w:val="38084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40693"/>
    <w:multiLevelType w:val="multilevel"/>
    <w:tmpl w:val="4E740693"/>
    <w:lvl w:ilvl="0">
      <w:start w:val="1"/>
      <w:numFmt w:val="decimal"/>
      <w:lvlText w:val="%1.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62D43617"/>
    <w:multiLevelType w:val="multilevel"/>
    <w:tmpl w:val="62D43617"/>
    <w:lvl w:ilvl="0">
      <w:start w:val="1"/>
      <w:numFmt w:val="decimal"/>
      <w:lvlText w:val="%1."/>
      <w:lvlJc w:val="left"/>
      <w:pPr>
        <w:ind w:left="2345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1767A"/>
    <w:multiLevelType w:val="multilevel"/>
    <w:tmpl w:val="7061767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7B606888"/>
    <w:multiLevelType w:val="multilevel"/>
    <w:tmpl w:val="7B60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44"/>
    <w:rsid w:val="00317682"/>
    <w:rsid w:val="00332244"/>
    <w:rsid w:val="003E3963"/>
    <w:rsid w:val="004F2BF7"/>
    <w:rsid w:val="005006D6"/>
    <w:rsid w:val="005F49E0"/>
    <w:rsid w:val="00867B6D"/>
    <w:rsid w:val="00E80A6E"/>
    <w:rsid w:val="00FF6A8C"/>
    <w:rsid w:val="2EDD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93E689"/>
  <w15:docId w15:val="{DE97AE4F-4CE7-45C1-9237-8B20C418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qFormat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1464</Words>
  <Characters>8348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5</cp:revision>
  <dcterms:created xsi:type="dcterms:W3CDTF">2026-09-07T11:02:00Z</dcterms:created>
  <dcterms:modified xsi:type="dcterms:W3CDTF">2026-09-08T13:58:00Z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eyJoZGlkIjoiNDQ1YzQzNTdhZWMzYzZkNGZiNzRiZjkzYzQxNmY3MWMiLCJ1c2VySWQiOiIzNzI4MTY4ODQ4OTA1In0=</vt:lpwstr>
  </property>
  <property fmtid="{D5CDD505-2E9C-101B-9397-08002B2CF9AE}" pid="3" name="KSOProductBuildVer">
    <vt:lpwstr>1049-12.1.0.28485</vt:lpwstr>
  </property>
  <property fmtid="{D5CDD505-2E9C-101B-9397-08002B2CF9AE}" pid="4" name="ICV">
    <vt:lpwstr>E184DF155437476ABBA31E9B8FB21B4C_13</vt:lpwstr>
  </property>
</Properties>
</file>