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CC623">
      <w:pPr>
        <w:pStyle w:val="30"/>
        <w:ind w:left="0" w:leftChars="0" w:firstLine="0" w:firstLineChars="0"/>
        <w:rPr>
          <w:sz w:val="18"/>
          <w:szCs w:val="18"/>
        </w:rPr>
      </w:pPr>
    </w:p>
    <w:p w14:paraId="6E1971B9">
      <w:pPr>
        <w:pStyle w:val="30"/>
        <w:ind w:left="0" w:leftChars="0" w:firstLine="0" w:firstLineChars="0"/>
        <w:rPr>
          <w:rFonts w:hint="default" w:ascii="Times New Roman" w:hAnsi="Times New Roman" w:cs="Times New Roman"/>
          <w:sz w:val="18"/>
          <w:szCs w:val="18"/>
        </w:rPr>
      </w:pPr>
    </w:p>
    <w:p w14:paraId="6DDF0B4E">
      <w:pPr>
        <w:pStyle w:val="30"/>
        <w:ind w:left="0" w:leftChars="0" w:firstLine="0" w:firstLineChars="0"/>
        <w:rPr>
          <w:rFonts w:hint="default" w:ascii="Times New Roman" w:hAnsi="Times New Roman" w:cs="Times New Roman"/>
          <w:sz w:val="18"/>
          <w:szCs w:val="18"/>
        </w:rPr>
      </w:pPr>
    </w:p>
    <w:p w14:paraId="0933FA9A"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 w14:paraId="1750FC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788" w:firstLine="708"/>
        <w:textAlignment w:val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УТВЕРЖДАЮ </w:t>
      </w:r>
    </w:p>
    <w:p w14:paraId="1A936C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>Директор</w:t>
      </w:r>
    </w:p>
    <w:p w14:paraId="5DA8D4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>государственного учреждения образования</w:t>
      </w:r>
    </w:p>
    <w:p w14:paraId="726CCB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788" w:firstLine="708"/>
        <w:textAlignment w:val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«Средняя школа №2 г. Хойники»</w:t>
      </w:r>
    </w:p>
    <w:p w14:paraId="60EBEB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788" w:firstLine="708"/>
        <w:textAlignment w:val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______________О.С.Хомяк</w:t>
      </w:r>
    </w:p>
    <w:p w14:paraId="7C0003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>« ____ » ____________202</w:t>
      </w:r>
      <w:r>
        <w:rPr>
          <w:rFonts w:hint="default" w:ascii="Times New Roman" w:hAnsi="Times New Roman" w:cs="Times New Roman"/>
          <w:sz w:val="30"/>
          <w:szCs w:val="30"/>
          <w:lang w:val="ru-RU"/>
        </w:rPr>
        <w:t>5</w:t>
      </w:r>
      <w:r>
        <w:rPr>
          <w:rFonts w:hint="default" w:ascii="Times New Roman" w:hAnsi="Times New Roman" w:cs="Times New Roman"/>
          <w:sz w:val="30"/>
          <w:szCs w:val="30"/>
        </w:rPr>
        <w:t>г.</w:t>
      </w:r>
    </w:p>
    <w:p w14:paraId="7CE487C9">
      <w:pPr>
        <w:jc w:val="center"/>
        <w:rPr>
          <w:rFonts w:hint="default" w:ascii="Times New Roman" w:hAnsi="Times New Roman" w:cs="Times New Roman"/>
          <w:sz w:val="30"/>
          <w:szCs w:val="30"/>
        </w:rPr>
      </w:pPr>
    </w:p>
    <w:p w14:paraId="68AE9F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Состав экзаменационной комиссии</w:t>
      </w:r>
    </w:p>
    <w:p w14:paraId="6AE65C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для пр</w:t>
      </w:r>
      <w:r>
        <w:rPr>
          <w:rFonts w:hint="default" w:ascii="Times New Roman" w:hAnsi="Times New Roman" w:cs="Times New Roman"/>
          <w:sz w:val="30"/>
          <w:szCs w:val="30"/>
          <w:lang w:val="ru-RU"/>
        </w:rPr>
        <w:t>оведения</w:t>
      </w:r>
      <w:r>
        <w:rPr>
          <w:rFonts w:hint="default" w:ascii="Times New Roman" w:hAnsi="Times New Roman" w:cs="Times New Roman"/>
          <w:sz w:val="30"/>
          <w:szCs w:val="30"/>
        </w:rPr>
        <w:t xml:space="preserve"> выпускных экзаменов по завершении</w:t>
      </w:r>
      <w:r>
        <w:rPr>
          <w:rFonts w:hint="default"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</w:rPr>
        <w:t>обучения и воспитания</w:t>
      </w:r>
    </w:p>
    <w:p w14:paraId="4F6B9F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30"/>
          <w:szCs w:val="30"/>
          <w:lang w:val="be-BY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на </w:t>
      </w:r>
      <w:r>
        <w:rPr>
          <w:rFonts w:hint="default" w:ascii="Times New Roman" w:hAnsi="Times New Roman" w:cs="Times New Roman"/>
          <w:sz w:val="30"/>
          <w:szCs w:val="30"/>
          <w:lang w:val="be-BY"/>
        </w:rPr>
        <w:t>ІІ ступени общего среднего образования</w:t>
      </w:r>
    </w:p>
    <w:p w14:paraId="029D71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30"/>
          <w:szCs w:val="30"/>
          <w:lang w:val="be-BY"/>
        </w:rPr>
      </w:pPr>
      <w:r>
        <w:rPr>
          <w:rFonts w:hint="default" w:ascii="Times New Roman" w:hAnsi="Times New Roman" w:cs="Times New Roman"/>
          <w:sz w:val="30"/>
          <w:szCs w:val="30"/>
          <w:lang w:val="be-BY"/>
        </w:rPr>
        <w:t>в 202</w:t>
      </w:r>
      <w:r>
        <w:rPr>
          <w:rFonts w:hint="default" w:ascii="Times New Roman" w:hAnsi="Times New Roman" w:cs="Times New Roman"/>
          <w:sz w:val="30"/>
          <w:szCs w:val="30"/>
          <w:lang w:val="ru-RU"/>
        </w:rPr>
        <w:t>4</w:t>
      </w:r>
      <w:r>
        <w:rPr>
          <w:rFonts w:hint="default" w:ascii="Times New Roman" w:hAnsi="Times New Roman" w:cs="Times New Roman"/>
          <w:sz w:val="30"/>
          <w:szCs w:val="30"/>
          <w:lang w:val="be-BY"/>
        </w:rPr>
        <w:t>/202</w:t>
      </w:r>
      <w:r>
        <w:rPr>
          <w:rFonts w:hint="default" w:ascii="Times New Roman" w:hAnsi="Times New Roman" w:cs="Times New Roman"/>
          <w:sz w:val="30"/>
          <w:szCs w:val="30"/>
          <w:lang w:val="ru-RU"/>
        </w:rPr>
        <w:t xml:space="preserve">5  </w:t>
      </w:r>
      <w:r>
        <w:rPr>
          <w:rFonts w:hint="default" w:ascii="Times New Roman" w:hAnsi="Times New Roman" w:cs="Times New Roman"/>
          <w:sz w:val="30"/>
          <w:szCs w:val="30"/>
          <w:lang w:val="be-BY"/>
        </w:rPr>
        <w:t>учебном году</w:t>
      </w:r>
    </w:p>
    <w:tbl>
      <w:tblPr>
        <w:tblStyle w:val="12"/>
        <w:tblW w:w="152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25"/>
        <w:gridCol w:w="1746"/>
        <w:gridCol w:w="1855"/>
        <w:gridCol w:w="2203"/>
        <w:gridCol w:w="1843"/>
        <w:gridCol w:w="2835"/>
        <w:gridCol w:w="2276"/>
      </w:tblGrid>
      <w:tr w14:paraId="775C0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noWrap w:val="0"/>
            <w:vAlign w:val="center"/>
          </w:tcPr>
          <w:p w14:paraId="1FA926F6">
            <w:pP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>Дата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 w14:paraId="339BD0DD">
            <w:pP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>Класс</w:t>
            </w:r>
          </w:p>
        </w:tc>
        <w:tc>
          <w:tcPr>
            <w:tcW w:w="1746" w:type="dxa"/>
            <w:vMerge w:val="restart"/>
            <w:noWrap w:val="0"/>
            <w:vAlign w:val="center"/>
          </w:tcPr>
          <w:p w14:paraId="70A04659">
            <w:pP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>Учебный предмет</w:t>
            </w:r>
          </w:p>
        </w:tc>
        <w:tc>
          <w:tcPr>
            <w:tcW w:w="4058" w:type="dxa"/>
            <w:gridSpan w:val="2"/>
            <w:noWrap w:val="0"/>
            <w:vAlign w:val="top"/>
          </w:tcPr>
          <w:p w14:paraId="189686D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>Состав экзаменационной комиссии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 w14:paraId="3A7E39C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>Должность</w:t>
            </w:r>
          </w:p>
        </w:tc>
        <w:tc>
          <w:tcPr>
            <w:tcW w:w="2835" w:type="dxa"/>
            <w:vMerge w:val="restart"/>
            <w:noWrap w:val="0"/>
            <w:vAlign w:val="center"/>
          </w:tcPr>
          <w:p w14:paraId="7F868AF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>Специальность</w:t>
            </w:r>
          </w:p>
        </w:tc>
        <w:tc>
          <w:tcPr>
            <w:tcW w:w="2276" w:type="dxa"/>
            <w:vMerge w:val="restart"/>
            <w:noWrap w:val="0"/>
            <w:vAlign w:val="center"/>
          </w:tcPr>
          <w:p w14:paraId="69E25C7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>Квалификационная категория</w:t>
            </w:r>
          </w:p>
        </w:tc>
      </w:tr>
      <w:tr w14:paraId="78C66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noWrap w:val="0"/>
            <w:vAlign w:val="top"/>
          </w:tcPr>
          <w:p w14:paraId="45E8DCE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25" w:type="dxa"/>
            <w:vMerge w:val="continue"/>
            <w:noWrap w:val="0"/>
            <w:vAlign w:val="top"/>
          </w:tcPr>
          <w:p w14:paraId="722F11B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746" w:type="dxa"/>
            <w:vMerge w:val="continue"/>
            <w:noWrap w:val="0"/>
            <w:vAlign w:val="top"/>
          </w:tcPr>
          <w:p w14:paraId="2FB8058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55" w:type="dxa"/>
            <w:noWrap w:val="0"/>
            <w:vAlign w:val="top"/>
          </w:tcPr>
          <w:p w14:paraId="4F91EE1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03" w:type="dxa"/>
            <w:noWrap w:val="0"/>
            <w:vAlign w:val="top"/>
          </w:tcPr>
          <w:p w14:paraId="14FA662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>Ф.И.О.</w:t>
            </w:r>
          </w:p>
        </w:tc>
        <w:tc>
          <w:tcPr>
            <w:tcW w:w="1843" w:type="dxa"/>
            <w:vMerge w:val="continue"/>
            <w:noWrap w:val="0"/>
            <w:vAlign w:val="top"/>
          </w:tcPr>
          <w:p w14:paraId="705160B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835" w:type="dxa"/>
            <w:vMerge w:val="continue"/>
            <w:noWrap w:val="0"/>
            <w:vAlign w:val="top"/>
          </w:tcPr>
          <w:p w14:paraId="31E9F44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76" w:type="dxa"/>
            <w:vMerge w:val="continue"/>
            <w:noWrap w:val="0"/>
            <w:vAlign w:val="top"/>
          </w:tcPr>
          <w:p w14:paraId="47144AD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14:paraId="2B798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01" w:type="dxa"/>
            <w:vMerge w:val="restart"/>
            <w:noWrap w:val="0"/>
            <w:vAlign w:val="top"/>
          </w:tcPr>
          <w:p w14:paraId="647A6FB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 xml:space="preserve"> июня</w:t>
            </w:r>
          </w:p>
          <w:p w14:paraId="12DB702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</w:p>
          <w:p w14:paraId="3634873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25" w:type="dxa"/>
            <w:vMerge w:val="restart"/>
            <w:noWrap w:val="0"/>
            <w:vAlign w:val="top"/>
          </w:tcPr>
          <w:p w14:paraId="645E25E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>ІХ</w:t>
            </w:r>
          </w:p>
          <w:p w14:paraId="7F030860">
            <w:pP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746" w:type="dxa"/>
            <w:vMerge w:val="restart"/>
            <w:noWrap w:val="0"/>
            <w:vAlign w:val="top"/>
          </w:tcPr>
          <w:p w14:paraId="0A53C393">
            <w:pP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 xml:space="preserve">усский язык </w:t>
            </w:r>
          </w:p>
        </w:tc>
        <w:tc>
          <w:tcPr>
            <w:tcW w:w="1855" w:type="dxa"/>
            <w:noWrap w:val="0"/>
            <w:vAlign w:val="top"/>
          </w:tcPr>
          <w:p w14:paraId="7CE78FC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 xml:space="preserve">Председатель </w:t>
            </w:r>
          </w:p>
        </w:tc>
        <w:tc>
          <w:tcPr>
            <w:tcW w:w="2203" w:type="dxa"/>
            <w:noWrap w:val="0"/>
            <w:vAlign w:val="top"/>
          </w:tcPr>
          <w:p w14:paraId="7D0A479C">
            <w:pP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>Хомяк Оксана Сергеевна</w:t>
            </w:r>
          </w:p>
        </w:tc>
        <w:tc>
          <w:tcPr>
            <w:tcW w:w="1843" w:type="dxa"/>
            <w:noWrap w:val="0"/>
            <w:vAlign w:val="top"/>
          </w:tcPr>
          <w:p w14:paraId="3E7992E4">
            <w:pP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 xml:space="preserve">Директор </w:t>
            </w:r>
          </w:p>
        </w:tc>
        <w:tc>
          <w:tcPr>
            <w:tcW w:w="2835" w:type="dxa"/>
            <w:noWrap w:val="0"/>
            <w:vAlign w:val="top"/>
          </w:tcPr>
          <w:p w14:paraId="62EA98D5">
            <w:pP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 xml:space="preserve">Педагогика и методика начального обучения. Практическая психология  </w:t>
            </w:r>
          </w:p>
        </w:tc>
        <w:tc>
          <w:tcPr>
            <w:tcW w:w="2276" w:type="dxa"/>
            <w:noWrap w:val="0"/>
            <w:vAlign w:val="top"/>
          </w:tcPr>
          <w:p w14:paraId="3E0EB974">
            <w:pP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 xml:space="preserve">Высшая </w:t>
            </w:r>
          </w:p>
        </w:tc>
      </w:tr>
      <w:tr w14:paraId="4F363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101" w:type="dxa"/>
            <w:vMerge w:val="continue"/>
            <w:noWrap w:val="0"/>
            <w:vAlign w:val="top"/>
          </w:tcPr>
          <w:p w14:paraId="733BCECD">
            <w:pPr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be-BY"/>
              </w:rPr>
            </w:pPr>
          </w:p>
        </w:tc>
        <w:tc>
          <w:tcPr>
            <w:tcW w:w="1425" w:type="dxa"/>
            <w:vMerge w:val="continue"/>
            <w:noWrap w:val="0"/>
            <w:vAlign w:val="top"/>
          </w:tcPr>
          <w:p w14:paraId="6F0C48DD">
            <w:pPr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be-BY"/>
              </w:rPr>
            </w:pPr>
          </w:p>
        </w:tc>
        <w:tc>
          <w:tcPr>
            <w:tcW w:w="1746" w:type="dxa"/>
            <w:vMerge w:val="continue"/>
            <w:noWrap w:val="0"/>
            <w:vAlign w:val="top"/>
          </w:tcPr>
          <w:p w14:paraId="7F7C0C9A">
            <w:pPr>
              <w:rPr>
                <w:rFonts w:hint="default" w:ascii="Times New Roman" w:hAnsi="Times New Roman" w:cs="Times New Roman"/>
                <w:i/>
                <w:sz w:val="24"/>
                <w:szCs w:val="24"/>
                <w:lang w:val="be-BY"/>
              </w:rPr>
            </w:pPr>
          </w:p>
        </w:tc>
        <w:tc>
          <w:tcPr>
            <w:tcW w:w="1855" w:type="dxa"/>
            <w:vMerge w:val="restart"/>
            <w:noWrap w:val="0"/>
            <w:vAlign w:val="top"/>
          </w:tcPr>
          <w:p w14:paraId="2E36AC04">
            <w:pP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>Члены комиссии:</w:t>
            </w:r>
          </w:p>
        </w:tc>
        <w:tc>
          <w:tcPr>
            <w:tcW w:w="2203" w:type="dxa"/>
            <w:noWrap w:val="0"/>
            <w:vAlign w:val="top"/>
          </w:tcPr>
          <w:p w14:paraId="53613E79">
            <w:pP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Быкова Елена Игоревна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 xml:space="preserve">   </w:t>
            </w:r>
          </w:p>
          <w:p w14:paraId="0F2A52AA">
            <w:pPr>
              <w:rPr>
                <w:rFonts w:hint="default"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  <w:noWrap w:val="0"/>
            <w:vAlign w:val="top"/>
          </w:tcPr>
          <w:p w14:paraId="775E1680">
            <w:pPr>
              <w:rPr>
                <w:rFonts w:hint="default" w:ascii="Times New Roman" w:hAnsi="Times New Roman" w:cs="Times New Roman"/>
                <w:sz w:val="24"/>
                <w:szCs w:val="24"/>
                <w:lang w:val="be-BY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 xml:space="preserve">Учитель </w:t>
            </w:r>
          </w:p>
        </w:tc>
        <w:tc>
          <w:tcPr>
            <w:tcW w:w="2835" w:type="dxa"/>
            <w:noWrap w:val="0"/>
            <w:vAlign w:val="top"/>
          </w:tcPr>
          <w:p w14:paraId="1B771223">
            <w:pPr>
              <w:rPr>
                <w:rFonts w:hint="default"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Русский язык и литература</w:t>
            </w:r>
          </w:p>
        </w:tc>
        <w:tc>
          <w:tcPr>
            <w:tcW w:w="2276" w:type="dxa"/>
            <w:noWrap w:val="0"/>
            <w:vAlign w:val="top"/>
          </w:tcPr>
          <w:p w14:paraId="2BB5C32D">
            <w:pPr>
              <w:rPr>
                <w:rFonts w:hint="default"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Высшая </w:t>
            </w:r>
          </w:p>
        </w:tc>
      </w:tr>
      <w:tr w14:paraId="6E2D0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101" w:type="dxa"/>
            <w:vMerge w:val="continue"/>
            <w:noWrap w:val="0"/>
            <w:vAlign w:val="top"/>
          </w:tcPr>
          <w:p w14:paraId="2DF8B743">
            <w:pPr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be-BY"/>
              </w:rPr>
            </w:pPr>
          </w:p>
        </w:tc>
        <w:tc>
          <w:tcPr>
            <w:tcW w:w="1425" w:type="dxa"/>
            <w:vMerge w:val="continue"/>
            <w:noWrap w:val="0"/>
            <w:vAlign w:val="top"/>
          </w:tcPr>
          <w:p w14:paraId="51B3D80E">
            <w:pPr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be-BY"/>
              </w:rPr>
            </w:pPr>
          </w:p>
        </w:tc>
        <w:tc>
          <w:tcPr>
            <w:tcW w:w="1746" w:type="dxa"/>
            <w:vMerge w:val="continue"/>
            <w:noWrap w:val="0"/>
            <w:vAlign w:val="top"/>
          </w:tcPr>
          <w:p w14:paraId="00BEC81E">
            <w:pPr>
              <w:rPr>
                <w:rFonts w:hint="default" w:ascii="Times New Roman" w:hAnsi="Times New Roman" w:cs="Times New Roman"/>
                <w:i/>
                <w:sz w:val="24"/>
                <w:szCs w:val="24"/>
                <w:lang w:val="be-BY"/>
              </w:rPr>
            </w:pPr>
          </w:p>
        </w:tc>
        <w:tc>
          <w:tcPr>
            <w:tcW w:w="1855" w:type="dxa"/>
            <w:vMerge w:val="continue"/>
            <w:noWrap w:val="0"/>
            <w:vAlign w:val="top"/>
          </w:tcPr>
          <w:p w14:paraId="5853C738">
            <w:pP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03" w:type="dxa"/>
            <w:noWrap w:val="0"/>
            <w:vAlign w:val="top"/>
          </w:tcPr>
          <w:p w14:paraId="454B77B6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 xml:space="preserve">Санько Наталья Васильевна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4F6CAB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1898F022">
            <w:pP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  <w:noWrap w:val="0"/>
            <w:vAlign w:val="top"/>
          </w:tcPr>
          <w:p w14:paraId="0CD42837">
            <w:pP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 xml:space="preserve">Учитель </w:t>
            </w:r>
          </w:p>
        </w:tc>
        <w:tc>
          <w:tcPr>
            <w:tcW w:w="2835" w:type="dxa"/>
            <w:noWrap w:val="0"/>
            <w:vAlign w:val="top"/>
          </w:tcPr>
          <w:p w14:paraId="0502EF1A">
            <w:pP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>Филолог. Преподаватель белорусского языка и литературы</w:t>
            </w:r>
          </w:p>
        </w:tc>
        <w:tc>
          <w:tcPr>
            <w:tcW w:w="2276" w:type="dxa"/>
            <w:noWrap w:val="0"/>
            <w:vAlign w:val="top"/>
          </w:tcPr>
          <w:p w14:paraId="7E72129B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14:paraId="01D5A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noWrap w:val="0"/>
            <w:vAlign w:val="top"/>
          </w:tcPr>
          <w:p w14:paraId="6476FDD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 xml:space="preserve"> июня</w:t>
            </w:r>
          </w:p>
          <w:p w14:paraId="0B1E0F8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425" w:type="dxa"/>
            <w:vMerge w:val="restart"/>
            <w:noWrap w:val="0"/>
            <w:vAlign w:val="top"/>
          </w:tcPr>
          <w:p w14:paraId="1918C55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 xml:space="preserve">ІХ </w:t>
            </w:r>
          </w:p>
          <w:p w14:paraId="69AD003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14:paraId="70FC4B7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746" w:type="dxa"/>
            <w:vMerge w:val="restart"/>
            <w:noWrap w:val="0"/>
            <w:vAlign w:val="top"/>
          </w:tcPr>
          <w:p w14:paraId="4E27EB99">
            <w:pP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 xml:space="preserve">Математика  </w:t>
            </w:r>
          </w:p>
        </w:tc>
        <w:tc>
          <w:tcPr>
            <w:tcW w:w="1855" w:type="dxa"/>
            <w:noWrap w:val="0"/>
            <w:vAlign w:val="top"/>
          </w:tcPr>
          <w:p w14:paraId="21EA397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 xml:space="preserve">Председатель </w:t>
            </w:r>
          </w:p>
        </w:tc>
        <w:tc>
          <w:tcPr>
            <w:tcW w:w="2203" w:type="dxa"/>
            <w:noWrap w:val="0"/>
            <w:vAlign w:val="top"/>
          </w:tcPr>
          <w:p w14:paraId="344452C1">
            <w:pPr>
              <w:rPr>
                <w:rFonts w:hint="default" w:ascii="Times New Roman" w:hAnsi="Times New Roman" w:cs="Times New Roman"/>
                <w:sz w:val="24"/>
                <w:szCs w:val="24"/>
                <w:lang w:val="be-BY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Тимошко Татьяна Ивановна </w:t>
            </w:r>
          </w:p>
        </w:tc>
        <w:tc>
          <w:tcPr>
            <w:tcW w:w="1843" w:type="dxa"/>
            <w:noWrap w:val="0"/>
            <w:vAlign w:val="top"/>
          </w:tcPr>
          <w:p w14:paraId="383CA562">
            <w:pPr>
              <w:rPr>
                <w:rFonts w:hint="default" w:ascii="Times New Roman" w:hAnsi="Times New Roman" w:cs="Times New Roman"/>
                <w:sz w:val="24"/>
                <w:szCs w:val="24"/>
                <w:lang w:val="be-BY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 xml:space="preserve">Заместитель директора по учебной работе </w:t>
            </w:r>
          </w:p>
        </w:tc>
        <w:tc>
          <w:tcPr>
            <w:tcW w:w="2835" w:type="dxa"/>
            <w:noWrap w:val="0"/>
            <w:vAlign w:val="top"/>
          </w:tcPr>
          <w:p w14:paraId="60D36B1B">
            <w:pPr>
              <w:rPr>
                <w:rFonts w:hint="default" w:ascii="Times New Roman" w:hAnsi="Times New Roman" w:cs="Times New Roman"/>
                <w:sz w:val="24"/>
                <w:szCs w:val="24"/>
                <w:lang w:val="be-BY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>Белорусский язык и литература, русский язык и литература</w:t>
            </w:r>
          </w:p>
        </w:tc>
        <w:tc>
          <w:tcPr>
            <w:tcW w:w="2276" w:type="dxa"/>
            <w:noWrap w:val="0"/>
            <w:vAlign w:val="top"/>
          </w:tcPr>
          <w:p w14:paraId="113E5D0F">
            <w:pPr>
              <w:rPr>
                <w:rFonts w:hint="default" w:ascii="Times New Roman" w:hAnsi="Times New Roman" w:cs="Times New Roman"/>
                <w:sz w:val="24"/>
                <w:szCs w:val="24"/>
                <w:lang w:val="be-BY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>Первая</w:t>
            </w:r>
          </w:p>
        </w:tc>
      </w:tr>
      <w:tr w14:paraId="19A35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noWrap w:val="0"/>
            <w:vAlign w:val="top"/>
          </w:tcPr>
          <w:p w14:paraId="3AA211A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25" w:type="dxa"/>
            <w:vMerge w:val="continue"/>
            <w:noWrap w:val="0"/>
            <w:vAlign w:val="top"/>
          </w:tcPr>
          <w:p w14:paraId="30328F7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746" w:type="dxa"/>
            <w:vMerge w:val="continue"/>
            <w:noWrap w:val="0"/>
            <w:vAlign w:val="top"/>
          </w:tcPr>
          <w:p w14:paraId="7494190C">
            <w:pP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55" w:type="dxa"/>
            <w:vMerge w:val="restart"/>
            <w:noWrap w:val="0"/>
            <w:vAlign w:val="top"/>
          </w:tcPr>
          <w:p w14:paraId="5B1CB24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>Члены комиссии:</w:t>
            </w:r>
          </w:p>
        </w:tc>
        <w:tc>
          <w:tcPr>
            <w:tcW w:w="2203" w:type="dxa"/>
            <w:noWrap w:val="0"/>
            <w:vAlign w:val="top"/>
          </w:tcPr>
          <w:p w14:paraId="358D8E9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Банчак Любовь Ивановна </w:t>
            </w:r>
          </w:p>
          <w:p w14:paraId="38EA0B2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 w14:paraId="0DB2B94D">
            <w:pP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>Учитель</w:t>
            </w:r>
          </w:p>
        </w:tc>
        <w:tc>
          <w:tcPr>
            <w:tcW w:w="2835" w:type="dxa"/>
            <w:noWrap w:val="0"/>
            <w:vAlign w:val="top"/>
          </w:tcPr>
          <w:p w14:paraId="249E7422">
            <w:pP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 xml:space="preserve">Математика и физика </w:t>
            </w:r>
          </w:p>
        </w:tc>
        <w:tc>
          <w:tcPr>
            <w:tcW w:w="2276" w:type="dxa"/>
            <w:noWrap w:val="0"/>
            <w:vAlign w:val="top"/>
          </w:tcPr>
          <w:p w14:paraId="22764C42">
            <w:pP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>Первая</w:t>
            </w:r>
          </w:p>
        </w:tc>
      </w:tr>
      <w:tr w14:paraId="3B07D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01" w:type="dxa"/>
            <w:vMerge w:val="continue"/>
            <w:noWrap w:val="0"/>
            <w:vAlign w:val="top"/>
          </w:tcPr>
          <w:p w14:paraId="11EDB77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25" w:type="dxa"/>
            <w:vMerge w:val="continue"/>
            <w:noWrap w:val="0"/>
            <w:vAlign w:val="top"/>
          </w:tcPr>
          <w:p w14:paraId="6CA3E85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746" w:type="dxa"/>
            <w:vMerge w:val="continue"/>
            <w:noWrap w:val="0"/>
            <w:vAlign w:val="top"/>
          </w:tcPr>
          <w:p w14:paraId="128B1251">
            <w:pP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55" w:type="dxa"/>
            <w:vMerge w:val="continue"/>
            <w:noWrap w:val="0"/>
            <w:vAlign w:val="top"/>
          </w:tcPr>
          <w:p w14:paraId="7B2C0A9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03" w:type="dxa"/>
            <w:noWrap w:val="0"/>
            <w:vAlign w:val="top"/>
          </w:tcPr>
          <w:p w14:paraId="63EB3DFE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Кушнарёв Павел Петрович</w:t>
            </w:r>
          </w:p>
        </w:tc>
        <w:tc>
          <w:tcPr>
            <w:tcW w:w="1843" w:type="dxa"/>
            <w:noWrap w:val="0"/>
            <w:vAlign w:val="top"/>
          </w:tcPr>
          <w:p w14:paraId="4683E4DB">
            <w:pP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 xml:space="preserve">Учитель </w:t>
            </w:r>
          </w:p>
        </w:tc>
        <w:tc>
          <w:tcPr>
            <w:tcW w:w="2835" w:type="dxa"/>
            <w:noWrap w:val="0"/>
            <w:vAlign w:val="top"/>
          </w:tcPr>
          <w:p w14:paraId="652AB61A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Физика. Информатика</w:t>
            </w:r>
          </w:p>
        </w:tc>
        <w:tc>
          <w:tcPr>
            <w:tcW w:w="2276" w:type="dxa"/>
            <w:noWrap w:val="0"/>
            <w:vAlign w:val="top"/>
          </w:tcPr>
          <w:p w14:paraId="681B965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Вторая</w:t>
            </w:r>
          </w:p>
        </w:tc>
      </w:tr>
      <w:tr w14:paraId="344B1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01" w:type="dxa"/>
            <w:vMerge w:val="restart"/>
            <w:noWrap w:val="0"/>
            <w:vAlign w:val="top"/>
          </w:tcPr>
          <w:p w14:paraId="7E36CFDE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be-BY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 xml:space="preserve"> июня</w:t>
            </w:r>
          </w:p>
          <w:p w14:paraId="68AF656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be-BY" w:eastAsia="ru-RU" w:bidi="ar-SA"/>
              </w:rPr>
            </w:pPr>
          </w:p>
        </w:tc>
        <w:tc>
          <w:tcPr>
            <w:tcW w:w="1425" w:type="dxa"/>
            <w:vMerge w:val="restart"/>
            <w:noWrap w:val="0"/>
            <w:vAlign w:val="top"/>
          </w:tcPr>
          <w:p w14:paraId="14F8E962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>ІХ</w:t>
            </w:r>
          </w:p>
          <w:p w14:paraId="06EFE246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be-BY" w:eastAsia="ru-RU" w:bidi="ar-SA"/>
              </w:rPr>
            </w:pPr>
          </w:p>
          <w:p w14:paraId="0076D50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be-BY" w:eastAsia="ru-RU" w:bidi="ar-SA"/>
              </w:rPr>
            </w:pPr>
          </w:p>
        </w:tc>
        <w:tc>
          <w:tcPr>
            <w:tcW w:w="1746" w:type="dxa"/>
            <w:vMerge w:val="restart"/>
            <w:noWrap w:val="0"/>
            <w:vAlign w:val="top"/>
          </w:tcPr>
          <w:p w14:paraId="05E660C7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be-BY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>История Беларуси</w:t>
            </w:r>
          </w:p>
          <w:p w14:paraId="438259D3">
            <w:pPr>
              <w:rPr>
                <w:rFonts w:hint="default" w:ascii="Times New Roman" w:hAnsi="Times New Roman" w:cs="Times New Roman"/>
                <w:sz w:val="24"/>
                <w:szCs w:val="24"/>
                <w:lang w:val="be-BY" w:eastAsia="ru-RU" w:bidi="ar-SA"/>
              </w:rPr>
            </w:pPr>
          </w:p>
        </w:tc>
        <w:tc>
          <w:tcPr>
            <w:tcW w:w="1855" w:type="dxa"/>
            <w:noWrap w:val="0"/>
            <w:vAlign w:val="top"/>
          </w:tcPr>
          <w:p w14:paraId="738F977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be-BY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 xml:space="preserve">Председатель </w:t>
            </w:r>
          </w:p>
        </w:tc>
        <w:tc>
          <w:tcPr>
            <w:tcW w:w="2203" w:type="dxa"/>
            <w:noWrap w:val="0"/>
            <w:vAlign w:val="top"/>
          </w:tcPr>
          <w:p w14:paraId="4E93E404">
            <w:pPr>
              <w:rPr>
                <w:rFonts w:hint="default"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Тимошко Татьяна Ивановна </w:t>
            </w:r>
          </w:p>
        </w:tc>
        <w:tc>
          <w:tcPr>
            <w:tcW w:w="1843" w:type="dxa"/>
            <w:noWrap w:val="0"/>
            <w:vAlign w:val="top"/>
          </w:tcPr>
          <w:p w14:paraId="357D4220">
            <w:pPr>
              <w:rPr>
                <w:rFonts w:hint="default" w:ascii="Times New Roman" w:hAnsi="Times New Roman" w:cs="Times New Roman"/>
                <w:sz w:val="24"/>
                <w:szCs w:val="24"/>
                <w:lang w:val="be-BY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 xml:space="preserve">Заместитель директора по учебной работе </w:t>
            </w:r>
          </w:p>
        </w:tc>
        <w:tc>
          <w:tcPr>
            <w:tcW w:w="2835" w:type="dxa"/>
            <w:noWrap w:val="0"/>
            <w:vAlign w:val="top"/>
          </w:tcPr>
          <w:p w14:paraId="1BF4053B">
            <w:pPr>
              <w:rPr>
                <w:rFonts w:hint="default"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>Белорусский язык и литература, русский язык и литература</w:t>
            </w:r>
          </w:p>
        </w:tc>
        <w:tc>
          <w:tcPr>
            <w:tcW w:w="2276" w:type="dxa"/>
            <w:noWrap w:val="0"/>
            <w:vAlign w:val="top"/>
          </w:tcPr>
          <w:p w14:paraId="09C570FF">
            <w:pPr>
              <w:rPr>
                <w:rFonts w:hint="default"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>Первая</w:t>
            </w:r>
          </w:p>
        </w:tc>
      </w:tr>
      <w:tr w14:paraId="7B270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01" w:type="dxa"/>
            <w:vMerge w:val="continue"/>
            <w:noWrap w:val="0"/>
            <w:vAlign w:val="top"/>
          </w:tcPr>
          <w:p w14:paraId="59ECE3F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25" w:type="dxa"/>
            <w:vMerge w:val="continue"/>
            <w:noWrap w:val="0"/>
            <w:vAlign w:val="top"/>
          </w:tcPr>
          <w:p w14:paraId="6CF9FBE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746" w:type="dxa"/>
            <w:vMerge w:val="continue"/>
            <w:noWrap w:val="0"/>
            <w:vAlign w:val="top"/>
          </w:tcPr>
          <w:p w14:paraId="612E2570">
            <w:pP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55" w:type="dxa"/>
            <w:noWrap w:val="0"/>
            <w:vAlign w:val="top"/>
          </w:tcPr>
          <w:p w14:paraId="35C64563">
            <w:pPr>
              <w:rPr>
                <w:rFonts w:hint="default" w:ascii="Times New Roman" w:hAnsi="Times New Roman" w:cs="Times New Roman"/>
                <w:sz w:val="24"/>
                <w:szCs w:val="24"/>
                <w:lang w:val="be-BY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>Члены комиссии:</w:t>
            </w:r>
          </w:p>
          <w:p w14:paraId="72F6B38D">
            <w:pPr>
              <w:rPr>
                <w:rFonts w:hint="default" w:ascii="Times New Roman" w:hAnsi="Times New Roman" w:cs="Times New Roman"/>
                <w:sz w:val="24"/>
                <w:szCs w:val="24"/>
                <w:lang w:val="be-BY" w:eastAsia="ru-RU" w:bidi="ar-SA"/>
              </w:rPr>
            </w:pPr>
          </w:p>
        </w:tc>
        <w:tc>
          <w:tcPr>
            <w:tcW w:w="2203" w:type="dxa"/>
            <w:noWrap w:val="0"/>
            <w:vAlign w:val="top"/>
          </w:tcPr>
          <w:p w14:paraId="62B943A9">
            <w:pPr>
              <w:rPr>
                <w:rFonts w:hint="default"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Смольский Владимир Михайлович</w:t>
            </w:r>
          </w:p>
        </w:tc>
        <w:tc>
          <w:tcPr>
            <w:tcW w:w="1843" w:type="dxa"/>
            <w:noWrap w:val="0"/>
            <w:vAlign w:val="top"/>
          </w:tcPr>
          <w:p w14:paraId="7EF567AF">
            <w:pPr>
              <w:rPr>
                <w:rFonts w:hint="default" w:ascii="Times New Roman" w:hAnsi="Times New Roman" w:cs="Times New Roman"/>
                <w:sz w:val="24"/>
                <w:szCs w:val="24"/>
                <w:lang w:val="be-BY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 xml:space="preserve">Учитель </w:t>
            </w:r>
          </w:p>
        </w:tc>
        <w:tc>
          <w:tcPr>
            <w:tcW w:w="2835" w:type="dxa"/>
            <w:noWrap w:val="0"/>
            <w:vAlign w:val="top"/>
          </w:tcPr>
          <w:p w14:paraId="3D88B1EE">
            <w:pPr>
              <w:rPr>
                <w:rFonts w:hint="default"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>История</w:t>
            </w:r>
          </w:p>
        </w:tc>
        <w:tc>
          <w:tcPr>
            <w:tcW w:w="2276" w:type="dxa"/>
            <w:noWrap w:val="0"/>
            <w:vAlign w:val="top"/>
          </w:tcPr>
          <w:p w14:paraId="38D8BFCF">
            <w:pPr>
              <w:rPr>
                <w:rFonts w:hint="default"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 xml:space="preserve">Первая </w:t>
            </w:r>
          </w:p>
        </w:tc>
      </w:tr>
      <w:tr w14:paraId="1AEB1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01" w:type="dxa"/>
            <w:vMerge w:val="continue"/>
            <w:noWrap w:val="0"/>
            <w:vAlign w:val="top"/>
          </w:tcPr>
          <w:p w14:paraId="6F979B2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25" w:type="dxa"/>
            <w:vMerge w:val="continue"/>
            <w:noWrap w:val="0"/>
            <w:vAlign w:val="top"/>
          </w:tcPr>
          <w:p w14:paraId="4BDC264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746" w:type="dxa"/>
            <w:vMerge w:val="continue"/>
            <w:noWrap w:val="0"/>
            <w:vAlign w:val="top"/>
          </w:tcPr>
          <w:p w14:paraId="4FE47A20">
            <w:pP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55" w:type="dxa"/>
            <w:noWrap w:val="0"/>
            <w:vAlign w:val="top"/>
          </w:tcPr>
          <w:p w14:paraId="1124A51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03" w:type="dxa"/>
            <w:noWrap w:val="0"/>
            <w:vAlign w:val="top"/>
          </w:tcPr>
          <w:p w14:paraId="4177C584">
            <w:pPr>
              <w:rPr>
                <w:rFonts w:hint="default"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Сафарова Мария Тарифовна</w:t>
            </w:r>
          </w:p>
        </w:tc>
        <w:tc>
          <w:tcPr>
            <w:tcW w:w="1843" w:type="dxa"/>
            <w:noWrap w:val="0"/>
            <w:vAlign w:val="top"/>
          </w:tcPr>
          <w:p w14:paraId="45988C33">
            <w:pPr>
              <w:rPr>
                <w:rFonts w:hint="default" w:ascii="Times New Roman" w:hAnsi="Times New Roman" w:cs="Times New Roman"/>
                <w:sz w:val="24"/>
                <w:szCs w:val="24"/>
                <w:lang w:val="be-BY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>Учитель</w:t>
            </w:r>
          </w:p>
        </w:tc>
        <w:tc>
          <w:tcPr>
            <w:tcW w:w="2835" w:type="dxa"/>
            <w:noWrap w:val="0"/>
            <w:vAlign w:val="top"/>
          </w:tcPr>
          <w:p w14:paraId="37A1245B">
            <w:pPr>
              <w:rPr>
                <w:rFonts w:hint="default"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 xml:space="preserve">Русский язык и литература. История </w:t>
            </w:r>
          </w:p>
        </w:tc>
        <w:tc>
          <w:tcPr>
            <w:tcW w:w="2276" w:type="dxa"/>
            <w:noWrap w:val="0"/>
            <w:vAlign w:val="top"/>
          </w:tcPr>
          <w:p w14:paraId="0EF88410">
            <w:pPr>
              <w:rPr>
                <w:rFonts w:hint="default"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>Первая</w:t>
            </w:r>
          </w:p>
        </w:tc>
      </w:tr>
      <w:tr w14:paraId="4D9A9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noWrap w:val="0"/>
            <w:vAlign w:val="top"/>
          </w:tcPr>
          <w:p w14:paraId="4107647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 xml:space="preserve"> июня</w:t>
            </w:r>
          </w:p>
          <w:p w14:paraId="1938AC8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425" w:type="dxa"/>
            <w:vMerge w:val="restart"/>
            <w:noWrap w:val="0"/>
            <w:vAlign w:val="top"/>
          </w:tcPr>
          <w:p w14:paraId="605F29D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>ІХ</w:t>
            </w:r>
          </w:p>
        </w:tc>
        <w:tc>
          <w:tcPr>
            <w:tcW w:w="1746" w:type="dxa"/>
            <w:vMerge w:val="restart"/>
            <w:noWrap w:val="0"/>
            <w:vAlign w:val="top"/>
          </w:tcPr>
          <w:p w14:paraId="7D33C574">
            <w:pP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Белор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>усский язык</w:t>
            </w:r>
          </w:p>
        </w:tc>
        <w:tc>
          <w:tcPr>
            <w:tcW w:w="1855" w:type="dxa"/>
            <w:noWrap w:val="0"/>
            <w:vAlign w:val="top"/>
          </w:tcPr>
          <w:p w14:paraId="4A6447B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 xml:space="preserve">Председатель </w:t>
            </w:r>
          </w:p>
        </w:tc>
        <w:tc>
          <w:tcPr>
            <w:tcW w:w="2203" w:type="dxa"/>
            <w:noWrap w:val="0"/>
            <w:vAlign w:val="top"/>
          </w:tcPr>
          <w:p w14:paraId="00D1258B">
            <w:pPr>
              <w:rPr>
                <w:rFonts w:hint="default" w:ascii="Times New Roman" w:hAnsi="Times New Roman" w:cs="Times New Roman"/>
                <w:sz w:val="24"/>
                <w:szCs w:val="24"/>
                <w:lang w:val="be-BY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>Хомяк Оксана Сергеевна</w:t>
            </w:r>
          </w:p>
        </w:tc>
        <w:tc>
          <w:tcPr>
            <w:tcW w:w="1843" w:type="dxa"/>
            <w:noWrap w:val="0"/>
            <w:vAlign w:val="top"/>
          </w:tcPr>
          <w:p w14:paraId="1A406469">
            <w:pPr>
              <w:rPr>
                <w:rFonts w:hint="default" w:ascii="Times New Roman" w:hAnsi="Times New Roman" w:cs="Times New Roman"/>
                <w:sz w:val="24"/>
                <w:szCs w:val="24"/>
                <w:lang w:val="be-BY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 xml:space="preserve">Директор </w:t>
            </w:r>
          </w:p>
        </w:tc>
        <w:tc>
          <w:tcPr>
            <w:tcW w:w="2835" w:type="dxa"/>
            <w:noWrap w:val="0"/>
            <w:vAlign w:val="top"/>
          </w:tcPr>
          <w:p w14:paraId="4608791D">
            <w:pPr>
              <w:rPr>
                <w:rFonts w:hint="default" w:ascii="Times New Roman" w:hAnsi="Times New Roman" w:cs="Times New Roman"/>
                <w:sz w:val="24"/>
                <w:szCs w:val="24"/>
                <w:lang w:val="be-BY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 xml:space="preserve">Педагогика и методика начального обучения. Практическая психология  </w:t>
            </w:r>
          </w:p>
        </w:tc>
        <w:tc>
          <w:tcPr>
            <w:tcW w:w="2276" w:type="dxa"/>
            <w:noWrap w:val="0"/>
            <w:vAlign w:val="top"/>
          </w:tcPr>
          <w:p w14:paraId="6F161794">
            <w:pPr>
              <w:rPr>
                <w:rFonts w:hint="default" w:ascii="Times New Roman" w:hAnsi="Times New Roman" w:cs="Times New Roman"/>
                <w:sz w:val="24"/>
                <w:szCs w:val="24"/>
                <w:lang w:val="be-BY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 xml:space="preserve">Высшая </w:t>
            </w:r>
          </w:p>
        </w:tc>
      </w:tr>
      <w:tr w14:paraId="3E974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noWrap w:val="0"/>
            <w:vAlign w:val="top"/>
          </w:tcPr>
          <w:p w14:paraId="276BEE0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25" w:type="dxa"/>
            <w:vMerge w:val="continue"/>
            <w:noWrap w:val="0"/>
            <w:vAlign w:val="top"/>
          </w:tcPr>
          <w:p w14:paraId="323FA03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746" w:type="dxa"/>
            <w:vMerge w:val="continue"/>
            <w:noWrap w:val="0"/>
            <w:vAlign w:val="top"/>
          </w:tcPr>
          <w:p w14:paraId="6D9F5A83">
            <w:pP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55" w:type="dxa"/>
            <w:vMerge w:val="restart"/>
            <w:noWrap w:val="0"/>
            <w:vAlign w:val="top"/>
          </w:tcPr>
          <w:p w14:paraId="1074E3A8">
            <w:pP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>Члены комиссии:</w:t>
            </w:r>
          </w:p>
        </w:tc>
        <w:tc>
          <w:tcPr>
            <w:tcW w:w="2203" w:type="dxa"/>
            <w:noWrap w:val="0"/>
            <w:vAlign w:val="top"/>
          </w:tcPr>
          <w:p w14:paraId="515DE936">
            <w:pP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Быкова Елена Игоревна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 xml:space="preserve">   </w:t>
            </w:r>
          </w:p>
          <w:p w14:paraId="01C0AA1E">
            <w:pPr>
              <w:rPr>
                <w:rFonts w:hint="default" w:ascii="Times New Roman" w:hAnsi="Times New Roman" w:cs="Times New Roman"/>
                <w:sz w:val="24"/>
                <w:szCs w:val="24"/>
                <w:lang w:val="be-BY" w:eastAsia="ru-RU" w:bidi="ar-SA"/>
              </w:rPr>
            </w:pPr>
          </w:p>
        </w:tc>
        <w:tc>
          <w:tcPr>
            <w:tcW w:w="1843" w:type="dxa"/>
            <w:noWrap w:val="0"/>
            <w:vAlign w:val="top"/>
          </w:tcPr>
          <w:p w14:paraId="30E4E106">
            <w:pPr>
              <w:rPr>
                <w:rFonts w:hint="default" w:ascii="Times New Roman" w:hAnsi="Times New Roman" w:cs="Times New Roman"/>
                <w:sz w:val="24"/>
                <w:szCs w:val="24"/>
                <w:lang w:val="be-BY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 xml:space="preserve">Учитель </w:t>
            </w:r>
          </w:p>
        </w:tc>
        <w:tc>
          <w:tcPr>
            <w:tcW w:w="2835" w:type="dxa"/>
            <w:noWrap w:val="0"/>
            <w:vAlign w:val="top"/>
          </w:tcPr>
          <w:p w14:paraId="26DA743E">
            <w:pPr>
              <w:rPr>
                <w:rFonts w:hint="default" w:ascii="Times New Roman" w:hAnsi="Times New Roman" w:cs="Times New Roman"/>
                <w:sz w:val="24"/>
                <w:szCs w:val="24"/>
                <w:lang w:val="be-BY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Русский язык и литература</w:t>
            </w:r>
          </w:p>
        </w:tc>
        <w:tc>
          <w:tcPr>
            <w:tcW w:w="2276" w:type="dxa"/>
            <w:noWrap w:val="0"/>
            <w:vAlign w:val="top"/>
          </w:tcPr>
          <w:p w14:paraId="75CF5EE1">
            <w:pPr>
              <w:rPr>
                <w:rFonts w:hint="default"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Высшая </w:t>
            </w:r>
          </w:p>
        </w:tc>
      </w:tr>
      <w:tr w14:paraId="3BFC3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noWrap w:val="0"/>
            <w:vAlign w:val="top"/>
          </w:tcPr>
          <w:p w14:paraId="6A727E0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25" w:type="dxa"/>
            <w:vMerge w:val="continue"/>
            <w:noWrap w:val="0"/>
            <w:vAlign w:val="top"/>
          </w:tcPr>
          <w:p w14:paraId="6B7054E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746" w:type="dxa"/>
            <w:vMerge w:val="continue"/>
            <w:noWrap w:val="0"/>
            <w:vAlign w:val="top"/>
          </w:tcPr>
          <w:p w14:paraId="5DF69356">
            <w:pP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55" w:type="dxa"/>
            <w:vMerge w:val="continue"/>
            <w:noWrap w:val="0"/>
            <w:vAlign w:val="top"/>
          </w:tcPr>
          <w:p w14:paraId="1D801C4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03" w:type="dxa"/>
            <w:noWrap w:val="0"/>
            <w:vAlign w:val="top"/>
          </w:tcPr>
          <w:p w14:paraId="1A240183">
            <w:pPr>
              <w:rPr>
                <w:rFonts w:hint="default" w:ascii="Times New Roman" w:hAnsi="Times New Roman" w:cs="Times New Roman"/>
                <w:sz w:val="24"/>
                <w:szCs w:val="24"/>
                <w:lang w:val="be-BY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 xml:space="preserve">Санько Наталья Васильевна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noWrap w:val="0"/>
            <w:vAlign w:val="top"/>
          </w:tcPr>
          <w:p w14:paraId="2118DEBA">
            <w:pPr>
              <w:rPr>
                <w:rFonts w:hint="default" w:ascii="Times New Roman" w:hAnsi="Times New Roman" w:cs="Times New Roman"/>
                <w:sz w:val="24"/>
                <w:szCs w:val="24"/>
                <w:lang w:val="be-BY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 xml:space="preserve">Учитель </w:t>
            </w:r>
          </w:p>
        </w:tc>
        <w:tc>
          <w:tcPr>
            <w:tcW w:w="2835" w:type="dxa"/>
            <w:noWrap w:val="0"/>
            <w:vAlign w:val="top"/>
          </w:tcPr>
          <w:p w14:paraId="7F693178">
            <w:pPr>
              <w:rPr>
                <w:rFonts w:hint="default" w:ascii="Times New Roman" w:hAnsi="Times New Roman" w:cs="Times New Roman"/>
                <w:sz w:val="24"/>
                <w:szCs w:val="24"/>
                <w:lang w:val="be-BY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>Филолог. Преподаватель белорусского языка и литературы</w:t>
            </w:r>
          </w:p>
        </w:tc>
        <w:tc>
          <w:tcPr>
            <w:tcW w:w="2276" w:type="dxa"/>
            <w:noWrap w:val="0"/>
            <w:vAlign w:val="top"/>
          </w:tcPr>
          <w:p w14:paraId="7FACD507">
            <w:pPr>
              <w:rPr>
                <w:rFonts w:hint="default" w:ascii="Times New Roman" w:hAnsi="Times New Roman" w:cs="Times New Roman"/>
                <w:sz w:val="24"/>
                <w:szCs w:val="24"/>
                <w:lang w:val="be-BY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</w:tbl>
    <w:p w14:paraId="5CE6DC16">
      <w:pPr>
        <w:rPr>
          <w:rFonts w:hint="default"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30"/>
          <w:szCs w:val="30"/>
        </w:rPr>
        <w:t>Заместитель директора по учебной работе                                                                               Т.И.Тимошко</w:t>
      </w:r>
    </w:p>
    <w:p w14:paraId="160506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400" w:firstLineChars="2800"/>
        <w:textAlignment w:val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УТВЕРЖДАЮ </w:t>
      </w:r>
    </w:p>
    <w:p w14:paraId="48F7AC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>Директор</w:t>
      </w:r>
    </w:p>
    <w:p w14:paraId="081D59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>государственного учреждения образования</w:t>
      </w:r>
    </w:p>
    <w:p w14:paraId="68B173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788" w:firstLine="708"/>
        <w:textAlignment w:val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«Средняя школа №2 г. Хойники»</w:t>
      </w:r>
    </w:p>
    <w:p w14:paraId="41E3A1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788" w:firstLine="708"/>
        <w:textAlignment w:val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______________О.С.Хомяк</w:t>
      </w:r>
    </w:p>
    <w:p w14:paraId="3D71E8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400" w:firstLineChars="2800"/>
        <w:jc w:val="both"/>
        <w:textAlignment w:val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 « ____ » ____________202</w:t>
      </w:r>
      <w:r>
        <w:rPr>
          <w:rFonts w:hint="default" w:ascii="Times New Roman" w:hAnsi="Times New Roman" w:cs="Times New Roman"/>
          <w:sz w:val="30"/>
          <w:szCs w:val="30"/>
          <w:lang w:val="ru-RU"/>
        </w:rPr>
        <w:t xml:space="preserve">5 </w:t>
      </w:r>
      <w:r>
        <w:rPr>
          <w:rFonts w:hint="default" w:ascii="Times New Roman" w:hAnsi="Times New Roman" w:cs="Times New Roman"/>
          <w:sz w:val="30"/>
          <w:szCs w:val="30"/>
        </w:rPr>
        <w:t xml:space="preserve">г </w:t>
      </w:r>
    </w:p>
    <w:p w14:paraId="6547FC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30"/>
          <w:szCs w:val="30"/>
          <w:lang w:val="ru-RU"/>
        </w:rPr>
      </w:pPr>
      <w:r>
        <w:rPr>
          <w:rFonts w:hint="default" w:ascii="Times New Roman" w:hAnsi="Times New Roman" w:cs="Times New Roman"/>
          <w:sz w:val="30"/>
          <w:szCs w:val="30"/>
        </w:rPr>
        <w:t>Состав экзаменационн</w:t>
      </w:r>
      <w:r>
        <w:rPr>
          <w:rFonts w:hint="default" w:ascii="Times New Roman" w:hAnsi="Times New Roman" w:cs="Times New Roman"/>
          <w:sz w:val="30"/>
          <w:szCs w:val="30"/>
          <w:lang w:val="ru-RU"/>
        </w:rPr>
        <w:t>ых</w:t>
      </w:r>
      <w:r>
        <w:rPr>
          <w:rFonts w:hint="default" w:ascii="Times New Roman" w:hAnsi="Times New Roman" w:cs="Times New Roman"/>
          <w:sz w:val="30"/>
          <w:szCs w:val="30"/>
        </w:rPr>
        <w:t xml:space="preserve"> комисси</w:t>
      </w:r>
      <w:r>
        <w:rPr>
          <w:rFonts w:hint="default" w:ascii="Times New Roman" w:hAnsi="Times New Roman" w:cs="Times New Roman"/>
          <w:sz w:val="30"/>
          <w:szCs w:val="30"/>
          <w:lang w:val="ru-RU"/>
        </w:rPr>
        <w:t>й</w:t>
      </w:r>
    </w:p>
    <w:p w14:paraId="0DF657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950" w:firstLineChars="650"/>
        <w:jc w:val="both"/>
        <w:textAlignment w:val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</w:rPr>
        <w:t>для пр</w:t>
      </w:r>
      <w:r>
        <w:rPr>
          <w:rFonts w:hint="default" w:ascii="Times New Roman" w:hAnsi="Times New Roman" w:cs="Times New Roman"/>
          <w:sz w:val="30"/>
          <w:szCs w:val="30"/>
          <w:lang w:val="ru-RU"/>
        </w:rPr>
        <w:t>оведения</w:t>
      </w:r>
      <w:r>
        <w:rPr>
          <w:rFonts w:hint="default" w:ascii="Times New Roman" w:hAnsi="Times New Roman" w:cs="Times New Roman"/>
          <w:sz w:val="30"/>
          <w:szCs w:val="30"/>
        </w:rPr>
        <w:t xml:space="preserve">  централизованных экзаменов  по завершении</w:t>
      </w:r>
      <w:r>
        <w:rPr>
          <w:rFonts w:hint="default"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</w:rPr>
        <w:t>обучения и воспитания</w:t>
      </w:r>
    </w:p>
    <w:p w14:paraId="12C9D4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30"/>
          <w:szCs w:val="30"/>
          <w:lang w:val="be-BY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на </w:t>
      </w:r>
      <w:r>
        <w:rPr>
          <w:rFonts w:hint="default" w:ascii="Times New Roman" w:hAnsi="Times New Roman" w:cs="Times New Roman"/>
          <w:sz w:val="30"/>
          <w:szCs w:val="30"/>
          <w:lang w:val="be-BY"/>
        </w:rPr>
        <w:t>ІІІ ступени общего среднего образования</w:t>
      </w:r>
    </w:p>
    <w:p w14:paraId="55B208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30"/>
          <w:szCs w:val="30"/>
          <w:lang w:val="be-BY"/>
        </w:rPr>
      </w:pPr>
      <w:r>
        <w:rPr>
          <w:rFonts w:hint="default" w:ascii="Times New Roman" w:hAnsi="Times New Roman" w:cs="Times New Roman"/>
          <w:sz w:val="30"/>
          <w:szCs w:val="30"/>
          <w:lang w:val="be-BY"/>
        </w:rPr>
        <w:t>в 202</w:t>
      </w:r>
      <w:r>
        <w:rPr>
          <w:rFonts w:hint="default" w:ascii="Times New Roman" w:hAnsi="Times New Roman" w:cs="Times New Roman"/>
          <w:sz w:val="30"/>
          <w:szCs w:val="30"/>
          <w:lang w:val="ru-RU"/>
        </w:rPr>
        <w:t>4</w:t>
      </w:r>
      <w:r>
        <w:rPr>
          <w:rFonts w:hint="default" w:ascii="Times New Roman" w:hAnsi="Times New Roman" w:cs="Times New Roman"/>
          <w:sz w:val="30"/>
          <w:szCs w:val="30"/>
          <w:lang w:val="be-BY"/>
        </w:rPr>
        <w:t>/202</w:t>
      </w:r>
      <w:r>
        <w:rPr>
          <w:rFonts w:hint="default" w:ascii="Times New Roman" w:hAnsi="Times New Roman" w:cs="Times New Roman"/>
          <w:sz w:val="30"/>
          <w:szCs w:val="30"/>
          <w:lang w:val="ru-RU"/>
        </w:rPr>
        <w:t>5</w:t>
      </w:r>
      <w:r>
        <w:rPr>
          <w:rFonts w:hint="default" w:ascii="Times New Roman" w:hAnsi="Times New Roman" w:cs="Times New Roman"/>
          <w:sz w:val="30"/>
          <w:szCs w:val="30"/>
          <w:lang w:val="be-BY"/>
        </w:rPr>
        <w:t xml:space="preserve"> учебном году</w:t>
      </w:r>
    </w:p>
    <w:tbl>
      <w:tblPr>
        <w:tblStyle w:val="12"/>
        <w:tblW w:w="15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2581"/>
        <w:gridCol w:w="1959"/>
        <w:gridCol w:w="1978"/>
        <w:gridCol w:w="1945"/>
        <w:gridCol w:w="3000"/>
        <w:gridCol w:w="2567"/>
      </w:tblGrid>
      <w:tr w14:paraId="29AA9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8" w:type="dxa"/>
            <w:noWrap w:val="0"/>
            <w:vAlign w:val="center"/>
          </w:tcPr>
          <w:p w14:paraId="1587B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>Класс</w:t>
            </w:r>
          </w:p>
        </w:tc>
        <w:tc>
          <w:tcPr>
            <w:tcW w:w="2581" w:type="dxa"/>
            <w:noWrap w:val="0"/>
            <w:vAlign w:val="center"/>
          </w:tcPr>
          <w:p w14:paraId="4CAE9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>Учебный предмет</w:t>
            </w:r>
          </w:p>
        </w:tc>
        <w:tc>
          <w:tcPr>
            <w:tcW w:w="3937" w:type="dxa"/>
            <w:gridSpan w:val="2"/>
            <w:noWrap w:val="0"/>
            <w:vAlign w:val="top"/>
          </w:tcPr>
          <w:p w14:paraId="194AD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>Состав    комиссии</w:t>
            </w:r>
          </w:p>
        </w:tc>
        <w:tc>
          <w:tcPr>
            <w:tcW w:w="1945" w:type="dxa"/>
            <w:noWrap w:val="0"/>
            <w:vAlign w:val="center"/>
          </w:tcPr>
          <w:p w14:paraId="43AEF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>Должность</w:t>
            </w:r>
          </w:p>
        </w:tc>
        <w:tc>
          <w:tcPr>
            <w:tcW w:w="3000" w:type="dxa"/>
            <w:noWrap w:val="0"/>
            <w:vAlign w:val="center"/>
          </w:tcPr>
          <w:p w14:paraId="5B926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>Специальность</w:t>
            </w:r>
          </w:p>
        </w:tc>
        <w:tc>
          <w:tcPr>
            <w:tcW w:w="2567" w:type="dxa"/>
            <w:noWrap w:val="0"/>
            <w:vAlign w:val="center"/>
          </w:tcPr>
          <w:p w14:paraId="5EAB0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>Квалификационная категория</w:t>
            </w:r>
          </w:p>
        </w:tc>
      </w:tr>
      <w:tr w14:paraId="424F5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8" w:type="dxa"/>
            <w:vMerge w:val="restart"/>
            <w:noWrap w:val="0"/>
            <w:vAlign w:val="top"/>
          </w:tcPr>
          <w:p w14:paraId="7789A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>ХІ</w:t>
            </w:r>
          </w:p>
          <w:p w14:paraId="4A8A8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581" w:type="dxa"/>
            <w:vMerge w:val="restart"/>
            <w:noWrap w:val="0"/>
            <w:vAlign w:val="top"/>
          </w:tcPr>
          <w:p w14:paraId="52274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 xml:space="preserve">Русский язык </w:t>
            </w:r>
          </w:p>
          <w:p w14:paraId="235A8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59" w:type="dxa"/>
            <w:noWrap w:val="0"/>
            <w:vAlign w:val="top"/>
          </w:tcPr>
          <w:p w14:paraId="52504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 xml:space="preserve">Председатель </w:t>
            </w:r>
          </w:p>
        </w:tc>
        <w:tc>
          <w:tcPr>
            <w:tcW w:w="1978" w:type="dxa"/>
            <w:noWrap w:val="0"/>
            <w:vAlign w:val="top"/>
          </w:tcPr>
          <w:p w14:paraId="02AC1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Тимошко Татьяна Ивановна</w:t>
            </w:r>
          </w:p>
        </w:tc>
        <w:tc>
          <w:tcPr>
            <w:tcW w:w="1945" w:type="dxa"/>
            <w:noWrap w:val="0"/>
            <w:vAlign w:val="top"/>
          </w:tcPr>
          <w:p w14:paraId="647B1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Заместитель директора по учебной работе</w:t>
            </w:r>
          </w:p>
        </w:tc>
        <w:tc>
          <w:tcPr>
            <w:tcW w:w="3000" w:type="dxa"/>
            <w:noWrap w:val="0"/>
            <w:vAlign w:val="top"/>
          </w:tcPr>
          <w:p w14:paraId="6930F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>Белорусский язык и литература. Русский язык и литература</w:t>
            </w:r>
          </w:p>
        </w:tc>
        <w:tc>
          <w:tcPr>
            <w:tcW w:w="2567" w:type="dxa"/>
            <w:noWrap w:val="0"/>
            <w:vAlign w:val="top"/>
          </w:tcPr>
          <w:p w14:paraId="4A9EA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>Первая</w:t>
            </w:r>
          </w:p>
        </w:tc>
      </w:tr>
      <w:tr w14:paraId="1D82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8" w:type="dxa"/>
            <w:vMerge w:val="continue"/>
            <w:noWrap w:val="0"/>
            <w:vAlign w:val="top"/>
          </w:tcPr>
          <w:p w14:paraId="56915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581" w:type="dxa"/>
            <w:vMerge w:val="continue"/>
            <w:noWrap w:val="0"/>
            <w:vAlign w:val="top"/>
          </w:tcPr>
          <w:p w14:paraId="6BF1A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59" w:type="dxa"/>
            <w:vMerge w:val="restart"/>
            <w:noWrap w:val="0"/>
            <w:vAlign w:val="top"/>
          </w:tcPr>
          <w:p w14:paraId="3A695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>Члены комиссии:</w:t>
            </w:r>
          </w:p>
        </w:tc>
        <w:tc>
          <w:tcPr>
            <w:tcW w:w="1978" w:type="dxa"/>
            <w:noWrap w:val="0"/>
            <w:vAlign w:val="top"/>
          </w:tcPr>
          <w:p w14:paraId="2B965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Алейник </w:t>
            </w:r>
          </w:p>
          <w:p w14:paraId="3C4F4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Марина</w:t>
            </w:r>
          </w:p>
          <w:p w14:paraId="45306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Владимировна</w:t>
            </w:r>
          </w:p>
        </w:tc>
        <w:tc>
          <w:tcPr>
            <w:tcW w:w="1945" w:type="dxa"/>
            <w:noWrap w:val="0"/>
            <w:vAlign w:val="top"/>
          </w:tcPr>
          <w:p w14:paraId="3C3DC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000" w:type="dxa"/>
            <w:noWrap w:val="0"/>
            <w:vAlign w:val="top"/>
          </w:tcPr>
          <w:p w14:paraId="334F8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Белорусский язык и литература</w:t>
            </w:r>
          </w:p>
        </w:tc>
        <w:tc>
          <w:tcPr>
            <w:tcW w:w="2567" w:type="dxa"/>
            <w:noWrap w:val="0"/>
            <w:vAlign w:val="top"/>
          </w:tcPr>
          <w:p w14:paraId="53C38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Первая </w:t>
            </w:r>
          </w:p>
        </w:tc>
      </w:tr>
      <w:tr w14:paraId="46220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8" w:type="dxa"/>
            <w:vMerge w:val="continue"/>
            <w:noWrap w:val="0"/>
            <w:vAlign w:val="top"/>
          </w:tcPr>
          <w:p w14:paraId="3970A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581" w:type="dxa"/>
            <w:vMerge w:val="continue"/>
            <w:noWrap w:val="0"/>
            <w:vAlign w:val="top"/>
          </w:tcPr>
          <w:p w14:paraId="0BCE1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59" w:type="dxa"/>
            <w:vMerge w:val="continue"/>
            <w:noWrap w:val="0"/>
            <w:vAlign w:val="top"/>
          </w:tcPr>
          <w:p w14:paraId="5E251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8" w:type="dxa"/>
            <w:noWrap w:val="0"/>
            <w:vAlign w:val="top"/>
          </w:tcPr>
          <w:p w14:paraId="2177A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>Санько Наталья Васильевна</w:t>
            </w:r>
          </w:p>
        </w:tc>
        <w:tc>
          <w:tcPr>
            <w:tcW w:w="1945" w:type="dxa"/>
            <w:noWrap w:val="0"/>
            <w:vAlign w:val="top"/>
          </w:tcPr>
          <w:p w14:paraId="03BBA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 xml:space="preserve">Учитель </w:t>
            </w:r>
          </w:p>
        </w:tc>
        <w:tc>
          <w:tcPr>
            <w:tcW w:w="3000" w:type="dxa"/>
            <w:noWrap w:val="0"/>
            <w:vAlign w:val="top"/>
          </w:tcPr>
          <w:p w14:paraId="727EA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>Филолог. Преподаватель белорусского языка и литературы</w:t>
            </w:r>
          </w:p>
        </w:tc>
        <w:tc>
          <w:tcPr>
            <w:tcW w:w="2567" w:type="dxa"/>
            <w:noWrap w:val="0"/>
            <w:vAlign w:val="top"/>
          </w:tcPr>
          <w:p w14:paraId="7D1F4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Высшая</w:t>
            </w:r>
          </w:p>
        </w:tc>
      </w:tr>
      <w:tr w14:paraId="48F1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588" w:type="dxa"/>
            <w:vMerge w:val="continue"/>
            <w:noWrap w:val="0"/>
            <w:vAlign w:val="top"/>
          </w:tcPr>
          <w:p w14:paraId="1E316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581" w:type="dxa"/>
            <w:vMerge w:val="continue"/>
            <w:noWrap w:val="0"/>
            <w:vAlign w:val="top"/>
          </w:tcPr>
          <w:p w14:paraId="4C107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59" w:type="dxa"/>
            <w:vMerge w:val="continue"/>
            <w:noWrap w:val="0"/>
            <w:vAlign w:val="top"/>
          </w:tcPr>
          <w:p w14:paraId="65CBE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8" w:type="dxa"/>
            <w:noWrap w:val="0"/>
            <w:vAlign w:val="top"/>
          </w:tcPr>
          <w:p w14:paraId="66784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Быкова Елена Игоревна</w:t>
            </w:r>
          </w:p>
        </w:tc>
        <w:tc>
          <w:tcPr>
            <w:tcW w:w="1945" w:type="dxa"/>
            <w:noWrap w:val="0"/>
            <w:vAlign w:val="top"/>
          </w:tcPr>
          <w:p w14:paraId="04524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 xml:space="preserve">Учитель </w:t>
            </w:r>
          </w:p>
        </w:tc>
        <w:tc>
          <w:tcPr>
            <w:tcW w:w="3000" w:type="dxa"/>
            <w:noWrap w:val="0"/>
            <w:vAlign w:val="top"/>
          </w:tcPr>
          <w:p w14:paraId="5CD63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>Преподаватель русского языка и литературы</w:t>
            </w:r>
          </w:p>
        </w:tc>
        <w:tc>
          <w:tcPr>
            <w:tcW w:w="2567" w:type="dxa"/>
            <w:noWrap w:val="0"/>
            <w:vAlign w:val="top"/>
          </w:tcPr>
          <w:p w14:paraId="514C3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Высшая </w:t>
            </w:r>
          </w:p>
        </w:tc>
      </w:tr>
      <w:tr w14:paraId="6E4C2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588" w:type="dxa"/>
            <w:vMerge w:val="restart"/>
            <w:noWrap w:val="0"/>
            <w:vAlign w:val="top"/>
          </w:tcPr>
          <w:p w14:paraId="0855B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>ХІ</w:t>
            </w:r>
          </w:p>
          <w:p w14:paraId="62217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581" w:type="dxa"/>
            <w:vMerge w:val="restart"/>
            <w:noWrap w:val="0"/>
            <w:vAlign w:val="top"/>
          </w:tcPr>
          <w:p w14:paraId="26987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>Обществове</w:t>
            </w:r>
          </w:p>
          <w:p w14:paraId="427DD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>дение</w:t>
            </w:r>
          </w:p>
        </w:tc>
        <w:tc>
          <w:tcPr>
            <w:tcW w:w="1959" w:type="dxa"/>
            <w:noWrap w:val="0"/>
            <w:vAlign w:val="top"/>
          </w:tcPr>
          <w:p w14:paraId="510A5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 xml:space="preserve">Председатель </w:t>
            </w:r>
          </w:p>
        </w:tc>
        <w:tc>
          <w:tcPr>
            <w:tcW w:w="1978" w:type="dxa"/>
            <w:noWrap w:val="0"/>
            <w:vAlign w:val="top"/>
          </w:tcPr>
          <w:p w14:paraId="5E545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Тимошко Татьяна Ивановна</w:t>
            </w:r>
          </w:p>
        </w:tc>
        <w:tc>
          <w:tcPr>
            <w:tcW w:w="1945" w:type="dxa"/>
            <w:noWrap w:val="0"/>
            <w:vAlign w:val="top"/>
          </w:tcPr>
          <w:p w14:paraId="2D370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Заместитель директора по учебной работе</w:t>
            </w:r>
          </w:p>
        </w:tc>
        <w:tc>
          <w:tcPr>
            <w:tcW w:w="3000" w:type="dxa"/>
            <w:noWrap w:val="0"/>
            <w:vAlign w:val="top"/>
          </w:tcPr>
          <w:p w14:paraId="6D2EF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>Белорусский язык и литература. Русский язык и литература</w:t>
            </w:r>
          </w:p>
        </w:tc>
        <w:tc>
          <w:tcPr>
            <w:tcW w:w="2567" w:type="dxa"/>
            <w:noWrap w:val="0"/>
            <w:vAlign w:val="top"/>
          </w:tcPr>
          <w:p w14:paraId="78252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>Первая</w:t>
            </w:r>
          </w:p>
        </w:tc>
      </w:tr>
      <w:tr w14:paraId="33A50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588" w:type="dxa"/>
            <w:vMerge w:val="continue"/>
            <w:noWrap w:val="0"/>
            <w:vAlign w:val="top"/>
          </w:tcPr>
          <w:p w14:paraId="00476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581" w:type="dxa"/>
            <w:vMerge w:val="continue"/>
            <w:noWrap w:val="0"/>
            <w:vAlign w:val="top"/>
          </w:tcPr>
          <w:p w14:paraId="6D3F6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59" w:type="dxa"/>
            <w:vMerge w:val="restart"/>
            <w:noWrap w:val="0"/>
            <w:vAlign w:val="top"/>
          </w:tcPr>
          <w:p w14:paraId="768BE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>Члены комиссии:</w:t>
            </w:r>
          </w:p>
        </w:tc>
        <w:tc>
          <w:tcPr>
            <w:tcW w:w="1978" w:type="dxa"/>
            <w:noWrap w:val="0"/>
            <w:vAlign w:val="top"/>
          </w:tcPr>
          <w:p w14:paraId="6F38C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Сафарова Мария Тарифовна</w:t>
            </w:r>
          </w:p>
        </w:tc>
        <w:tc>
          <w:tcPr>
            <w:tcW w:w="1945" w:type="dxa"/>
            <w:noWrap w:val="0"/>
            <w:vAlign w:val="top"/>
          </w:tcPr>
          <w:p w14:paraId="68501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3000" w:type="dxa"/>
            <w:noWrap w:val="0"/>
            <w:vAlign w:val="top"/>
          </w:tcPr>
          <w:p w14:paraId="52655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Русский язык и литература. История </w:t>
            </w:r>
          </w:p>
        </w:tc>
        <w:tc>
          <w:tcPr>
            <w:tcW w:w="2567" w:type="dxa"/>
            <w:noWrap w:val="0"/>
            <w:vAlign w:val="top"/>
          </w:tcPr>
          <w:p w14:paraId="2281A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Первая</w:t>
            </w:r>
          </w:p>
        </w:tc>
      </w:tr>
      <w:tr w14:paraId="59315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588" w:type="dxa"/>
            <w:vMerge w:val="continue"/>
            <w:noWrap w:val="0"/>
            <w:vAlign w:val="top"/>
          </w:tcPr>
          <w:p w14:paraId="066D7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581" w:type="dxa"/>
            <w:vMerge w:val="continue"/>
            <w:noWrap w:val="0"/>
            <w:vAlign w:val="top"/>
          </w:tcPr>
          <w:p w14:paraId="579B9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59" w:type="dxa"/>
            <w:vMerge w:val="continue"/>
            <w:noWrap w:val="0"/>
            <w:vAlign w:val="top"/>
          </w:tcPr>
          <w:p w14:paraId="77122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8" w:type="dxa"/>
            <w:noWrap w:val="0"/>
            <w:vAlign w:val="top"/>
          </w:tcPr>
          <w:p w14:paraId="6AC41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Смольский Владимир Михайлович</w:t>
            </w:r>
          </w:p>
        </w:tc>
        <w:tc>
          <w:tcPr>
            <w:tcW w:w="1945" w:type="dxa"/>
            <w:noWrap w:val="0"/>
            <w:vAlign w:val="top"/>
          </w:tcPr>
          <w:p w14:paraId="3953B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Учитель </w:t>
            </w:r>
          </w:p>
        </w:tc>
        <w:tc>
          <w:tcPr>
            <w:tcW w:w="3000" w:type="dxa"/>
            <w:noWrap w:val="0"/>
            <w:vAlign w:val="top"/>
          </w:tcPr>
          <w:p w14:paraId="7B1DA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567" w:type="dxa"/>
            <w:noWrap w:val="0"/>
            <w:vAlign w:val="top"/>
          </w:tcPr>
          <w:p w14:paraId="5B0B3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Первая </w:t>
            </w:r>
          </w:p>
        </w:tc>
      </w:tr>
      <w:tr w14:paraId="6F0D4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588" w:type="dxa"/>
            <w:vMerge w:val="continue"/>
            <w:noWrap w:val="0"/>
            <w:vAlign w:val="top"/>
          </w:tcPr>
          <w:p w14:paraId="76B6E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581" w:type="dxa"/>
            <w:vMerge w:val="continue"/>
            <w:noWrap w:val="0"/>
            <w:vAlign w:val="top"/>
          </w:tcPr>
          <w:p w14:paraId="5C977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59" w:type="dxa"/>
            <w:vMerge w:val="continue"/>
            <w:noWrap w:val="0"/>
            <w:vAlign w:val="top"/>
          </w:tcPr>
          <w:p w14:paraId="35436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8" w:type="dxa"/>
            <w:noWrap w:val="0"/>
            <w:vAlign w:val="top"/>
          </w:tcPr>
          <w:p w14:paraId="1535E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Борисенко Дмитрий Аркадьевич</w:t>
            </w:r>
          </w:p>
        </w:tc>
        <w:tc>
          <w:tcPr>
            <w:tcW w:w="1945" w:type="dxa"/>
            <w:noWrap w:val="0"/>
            <w:vAlign w:val="top"/>
          </w:tcPr>
          <w:p w14:paraId="17743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3000" w:type="dxa"/>
            <w:noWrap w:val="0"/>
            <w:vAlign w:val="top"/>
          </w:tcPr>
          <w:p w14:paraId="24910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Физическая культура. Тренерская работа по виду спорта. Лёгкая атлетика.</w:t>
            </w:r>
          </w:p>
        </w:tc>
        <w:tc>
          <w:tcPr>
            <w:tcW w:w="2567" w:type="dxa"/>
            <w:noWrap w:val="0"/>
            <w:vAlign w:val="top"/>
          </w:tcPr>
          <w:p w14:paraId="1E45C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Высшая</w:t>
            </w:r>
          </w:p>
        </w:tc>
      </w:tr>
      <w:tr w14:paraId="67EC5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588" w:type="dxa"/>
            <w:vMerge w:val="restart"/>
            <w:noWrap w:val="0"/>
            <w:vAlign w:val="top"/>
          </w:tcPr>
          <w:p w14:paraId="38AA3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>ХІ</w:t>
            </w:r>
          </w:p>
          <w:p w14:paraId="073E2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581" w:type="dxa"/>
            <w:vMerge w:val="restart"/>
            <w:noWrap w:val="0"/>
            <w:vAlign w:val="top"/>
          </w:tcPr>
          <w:p w14:paraId="20B8C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 xml:space="preserve">История Беларуси </w:t>
            </w:r>
          </w:p>
        </w:tc>
        <w:tc>
          <w:tcPr>
            <w:tcW w:w="1959" w:type="dxa"/>
            <w:noWrap w:val="0"/>
            <w:vAlign w:val="top"/>
          </w:tcPr>
          <w:p w14:paraId="0BC11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 xml:space="preserve">Председатель </w:t>
            </w:r>
          </w:p>
        </w:tc>
        <w:tc>
          <w:tcPr>
            <w:tcW w:w="1978" w:type="dxa"/>
            <w:noWrap w:val="0"/>
            <w:vAlign w:val="top"/>
          </w:tcPr>
          <w:p w14:paraId="207A3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Тимошко Татьяна Ивановна</w:t>
            </w:r>
          </w:p>
        </w:tc>
        <w:tc>
          <w:tcPr>
            <w:tcW w:w="1945" w:type="dxa"/>
            <w:noWrap w:val="0"/>
            <w:vAlign w:val="top"/>
          </w:tcPr>
          <w:p w14:paraId="76F8E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Заместитель директора по учебной работе</w:t>
            </w:r>
          </w:p>
        </w:tc>
        <w:tc>
          <w:tcPr>
            <w:tcW w:w="3000" w:type="dxa"/>
            <w:noWrap w:val="0"/>
            <w:vAlign w:val="top"/>
          </w:tcPr>
          <w:p w14:paraId="7AFF3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>Белорусский язык и литература. Русский язык и литература</w:t>
            </w:r>
          </w:p>
        </w:tc>
        <w:tc>
          <w:tcPr>
            <w:tcW w:w="2567" w:type="dxa"/>
            <w:noWrap w:val="0"/>
            <w:vAlign w:val="top"/>
          </w:tcPr>
          <w:p w14:paraId="107F4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>Первая</w:t>
            </w:r>
          </w:p>
        </w:tc>
      </w:tr>
      <w:tr w14:paraId="7B92B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588" w:type="dxa"/>
            <w:vMerge w:val="continue"/>
            <w:noWrap w:val="0"/>
            <w:vAlign w:val="top"/>
          </w:tcPr>
          <w:p w14:paraId="131A7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2581" w:type="dxa"/>
            <w:vMerge w:val="continue"/>
            <w:noWrap w:val="0"/>
            <w:vAlign w:val="top"/>
          </w:tcPr>
          <w:p w14:paraId="192F4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1959" w:type="dxa"/>
            <w:vMerge w:val="restart"/>
            <w:noWrap w:val="0"/>
            <w:vAlign w:val="top"/>
          </w:tcPr>
          <w:p w14:paraId="28532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>Члены комиссии:</w:t>
            </w:r>
          </w:p>
        </w:tc>
        <w:tc>
          <w:tcPr>
            <w:tcW w:w="1978" w:type="dxa"/>
            <w:noWrap w:val="0"/>
            <w:vAlign w:val="top"/>
          </w:tcPr>
          <w:p w14:paraId="1E598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Смольский Владимир Михайлович</w:t>
            </w:r>
          </w:p>
        </w:tc>
        <w:tc>
          <w:tcPr>
            <w:tcW w:w="1945" w:type="dxa"/>
            <w:noWrap w:val="0"/>
            <w:vAlign w:val="top"/>
          </w:tcPr>
          <w:p w14:paraId="0FBAA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 xml:space="preserve">Учитель </w:t>
            </w:r>
          </w:p>
        </w:tc>
        <w:tc>
          <w:tcPr>
            <w:tcW w:w="3000" w:type="dxa"/>
            <w:noWrap w:val="0"/>
            <w:vAlign w:val="top"/>
          </w:tcPr>
          <w:p w14:paraId="3A151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>История</w:t>
            </w:r>
          </w:p>
        </w:tc>
        <w:tc>
          <w:tcPr>
            <w:tcW w:w="2567" w:type="dxa"/>
            <w:noWrap w:val="0"/>
            <w:vAlign w:val="top"/>
          </w:tcPr>
          <w:p w14:paraId="27D48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 xml:space="preserve">Первая </w:t>
            </w:r>
          </w:p>
        </w:tc>
      </w:tr>
      <w:tr w14:paraId="163CE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588" w:type="dxa"/>
            <w:vMerge w:val="continue"/>
            <w:noWrap w:val="0"/>
            <w:vAlign w:val="top"/>
          </w:tcPr>
          <w:p w14:paraId="57D59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2581" w:type="dxa"/>
            <w:vMerge w:val="continue"/>
            <w:noWrap w:val="0"/>
            <w:vAlign w:val="top"/>
          </w:tcPr>
          <w:p w14:paraId="690A2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1959" w:type="dxa"/>
            <w:vMerge w:val="continue"/>
            <w:noWrap w:val="0"/>
            <w:vAlign w:val="top"/>
          </w:tcPr>
          <w:p w14:paraId="06FB1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8" w:type="dxa"/>
            <w:noWrap w:val="0"/>
            <w:vAlign w:val="top"/>
          </w:tcPr>
          <w:p w14:paraId="30E08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Сафарова Мария Тарифовна</w:t>
            </w:r>
          </w:p>
        </w:tc>
        <w:tc>
          <w:tcPr>
            <w:tcW w:w="1945" w:type="dxa"/>
            <w:noWrap w:val="0"/>
            <w:vAlign w:val="top"/>
          </w:tcPr>
          <w:p w14:paraId="1C611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000" w:type="dxa"/>
            <w:noWrap w:val="0"/>
            <w:vAlign w:val="top"/>
          </w:tcPr>
          <w:p w14:paraId="5BDE2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 xml:space="preserve">Русский язык и литература. История </w:t>
            </w:r>
          </w:p>
        </w:tc>
        <w:tc>
          <w:tcPr>
            <w:tcW w:w="2567" w:type="dxa"/>
            <w:noWrap w:val="0"/>
            <w:vAlign w:val="top"/>
          </w:tcPr>
          <w:p w14:paraId="088C5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>Первая</w:t>
            </w:r>
          </w:p>
        </w:tc>
      </w:tr>
      <w:tr w14:paraId="74AAC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588" w:type="dxa"/>
            <w:vMerge w:val="continue"/>
            <w:noWrap w:val="0"/>
            <w:vAlign w:val="top"/>
          </w:tcPr>
          <w:p w14:paraId="1D12B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2581" w:type="dxa"/>
            <w:vMerge w:val="continue"/>
            <w:noWrap w:val="0"/>
            <w:vAlign w:val="top"/>
          </w:tcPr>
          <w:p w14:paraId="229C3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1959" w:type="dxa"/>
            <w:vMerge w:val="continue"/>
            <w:noWrap w:val="0"/>
            <w:vAlign w:val="top"/>
          </w:tcPr>
          <w:p w14:paraId="65061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8" w:type="dxa"/>
            <w:noWrap w:val="0"/>
            <w:vAlign w:val="top"/>
          </w:tcPr>
          <w:p w14:paraId="5F4B1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Борисенко Дмитрий Аркадьевич</w:t>
            </w:r>
          </w:p>
        </w:tc>
        <w:tc>
          <w:tcPr>
            <w:tcW w:w="1945" w:type="dxa"/>
            <w:noWrap w:val="0"/>
            <w:vAlign w:val="top"/>
          </w:tcPr>
          <w:p w14:paraId="0EFCC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3000" w:type="dxa"/>
            <w:noWrap w:val="0"/>
            <w:vAlign w:val="top"/>
          </w:tcPr>
          <w:p w14:paraId="22D40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Физическая культура. Тренерская работа по виду спорта. Лёгкая атлетика.</w:t>
            </w:r>
          </w:p>
        </w:tc>
        <w:tc>
          <w:tcPr>
            <w:tcW w:w="2567" w:type="dxa"/>
            <w:noWrap w:val="0"/>
            <w:vAlign w:val="top"/>
          </w:tcPr>
          <w:p w14:paraId="62BCA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Высшая</w:t>
            </w:r>
          </w:p>
        </w:tc>
      </w:tr>
      <w:tr w14:paraId="08C75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588" w:type="dxa"/>
            <w:vMerge w:val="restart"/>
            <w:noWrap w:val="0"/>
            <w:vAlign w:val="top"/>
          </w:tcPr>
          <w:p w14:paraId="32535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>ХІ</w:t>
            </w:r>
          </w:p>
          <w:p w14:paraId="544FD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2581" w:type="dxa"/>
            <w:vMerge w:val="restart"/>
            <w:noWrap w:val="0"/>
            <w:vAlign w:val="top"/>
          </w:tcPr>
          <w:p w14:paraId="5D3EC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Английский язык</w:t>
            </w:r>
          </w:p>
        </w:tc>
        <w:tc>
          <w:tcPr>
            <w:tcW w:w="1959" w:type="dxa"/>
            <w:noWrap w:val="0"/>
            <w:vAlign w:val="top"/>
          </w:tcPr>
          <w:p w14:paraId="788A8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 xml:space="preserve">Председатель </w:t>
            </w:r>
          </w:p>
        </w:tc>
        <w:tc>
          <w:tcPr>
            <w:tcW w:w="1978" w:type="dxa"/>
            <w:noWrap w:val="0"/>
            <w:vAlign w:val="top"/>
          </w:tcPr>
          <w:p w14:paraId="02117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Тимошко Татьяна Ивановна</w:t>
            </w:r>
          </w:p>
        </w:tc>
        <w:tc>
          <w:tcPr>
            <w:tcW w:w="1945" w:type="dxa"/>
            <w:noWrap w:val="0"/>
            <w:vAlign w:val="top"/>
          </w:tcPr>
          <w:p w14:paraId="3B0C8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Заместитель директора по учебной работе</w:t>
            </w:r>
          </w:p>
        </w:tc>
        <w:tc>
          <w:tcPr>
            <w:tcW w:w="3000" w:type="dxa"/>
            <w:noWrap w:val="0"/>
            <w:vAlign w:val="top"/>
          </w:tcPr>
          <w:p w14:paraId="1DA20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>Белорусский язык и литература. Русский язык и литература</w:t>
            </w:r>
          </w:p>
        </w:tc>
        <w:tc>
          <w:tcPr>
            <w:tcW w:w="2567" w:type="dxa"/>
            <w:noWrap w:val="0"/>
            <w:vAlign w:val="top"/>
          </w:tcPr>
          <w:p w14:paraId="1D661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>Первая</w:t>
            </w:r>
          </w:p>
        </w:tc>
      </w:tr>
      <w:tr w14:paraId="06758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588" w:type="dxa"/>
            <w:vMerge w:val="continue"/>
            <w:noWrap w:val="0"/>
            <w:vAlign w:val="top"/>
          </w:tcPr>
          <w:p w14:paraId="222AB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2581" w:type="dxa"/>
            <w:vMerge w:val="continue"/>
            <w:noWrap w:val="0"/>
            <w:vAlign w:val="top"/>
          </w:tcPr>
          <w:p w14:paraId="0E746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1959" w:type="dxa"/>
            <w:noWrap w:val="0"/>
            <w:vAlign w:val="top"/>
          </w:tcPr>
          <w:p w14:paraId="3BCCF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>Члены комиссии:</w:t>
            </w:r>
          </w:p>
        </w:tc>
        <w:tc>
          <w:tcPr>
            <w:tcW w:w="1978" w:type="dxa"/>
            <w:noWrap w:val="0"/>
            <w:vAlign w:val="top"/>
          </w:tcPr>
          <w:p w14:paraId="37C8A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 w:eastAsia="ru-RU" w:bidi="ar-SA"/>
              </w:rPr>
              <w:t>Коваленко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ru-RU" w:bidi="ar-SA"/>
              </w:rPr>
              <w:t xml:space="preserve"> Наталья Викторовна</w:t>
            </w:r>
          </w:p>
        </w:tc>
        <w:tc>
          <w:tcPr>
            <w:tcW w:w="1945" w:type="dxa"/>
            <w:noWrap w:val="0"/>
            <w:vAlign w:val="top"/>
          </w:tcPr>
          <w:p w14:paraId="2AC40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 w:eastAsia="ru-RU" w:bidi="ar-SA"/>
              </w:rPr>
              <w:t>Учитель</w:t>
            </w:r>
          </w:p>
        </w:tc>
        <w:tc>
          <w:tcPr>
            <w:tcW w:w="3000" w:type="dxa"/>
            <w:noWrap w:val="0"/>
            <w:vAlign w:val="top"/>
          </w:tcPr>
          <w:p w14:paraId="77480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 w:eastAsia="ru-RU" w:bidi="ar-SA"/>
              </w:rPr>
              <w:t>Английский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ru-RU" w:bidi="ar-SA"/>
              </w:rPr>
              <w:t xml:space="preserve"> язык</w:t>
            </w:r>
          </w:p>
        </w:tc>
        <w:tc>
          <w:tcPr>
            <w:tcW w:w="2567" w:type="dxa"/>
            <w:noWrap w:val="0"/>
            <w:vAlign w:val="top"/>
          </w:tcPr>
          <w:p w14:paraId="24767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 w:eastAsia="ru-RU" w:bidi="ar-SA"/>
              </w:rPr>
              <w:t>Первая</w:t>
            </w:r>
          </w:p>
        </w:tc>
      </w:tr>
      <w:tr w14:paraId="798B8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588" w:type="dxa"/>
            <w:vMerge w:val="continue"/>
            <w:noWrap w:val="0"/>
            <w:vAlign w:val="top"/>
          </w:tcPr>
          <w:p w14:paraId="18078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581" w:type="dxa"/>
            <w:vMerge w:val="continue"/>
            <w:noWrap w:val="0"/>
            <w:vAlign w:val="top"/>
          </w:tcPr>
          <w:p w14:paraId="2BED4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59" w:type="dxa"/>
            <w:vMerge w:val="restart"/>
            <w:noWrap w:val="0"/>
            <w:vAlign w:val="top"/>
          </w:tcPr>
          <w:p w14:paraId="0602B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8" w:type="dxa"/>
            <w:noWrap w:val="0"/>
            <w:vAlign w:val="top"/>
          </w:tcPr>
          <w:p w14:paraId="34852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 w:eastAsia="ru-RU" w:bidi="ar-SA"/>
              </w:rPr>
              <w:t>Абраменко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ru-RU" w:bidi="ar-SA"/>
              </w:rPr>
              <w:t xml:space="preserve"> Анастасия Дмитриевна</w:t>
            </w:r>
          </w:p>
        </w:tc>
        <w:tc>
          <w:tcPr>
            <w:tcW w:w="1945" w:type="dxa"/>
            <w:noWrap w:val="0"/>
            <w:vAlign w:val="top"/>
          </w:tcPr>
          <w:p w14:paraId="78F51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 w:eastAsia="ru-RU" w:bidi="ar-SA"/>
              </w:rPr>
              <w:t>Учитель</w:t>
            </w:r>
          </w:p>
        </w:tc>
        <w:tc>
          <w:tcPr>
            <w:tcW w:w="3000" w:type="dxa"/>
            <w:noWrap w:val="0"/>
            <w:vAlign w:val="top"/>
          </w:tcPr>
          <w:p w14:paraId="63AB9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 w:eastAsia="ru-RU" w:bidi="ar-SA"/>
              </w:rPr>
              <w:t>Английский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ru-RU" w:bidi="ar-SA"/>
              </w:rPr>
              <w:t xml:space="preserve"> язык</w:t>
            </w:r>
          </w:p>
        </w:tc>
        <w:tc>
          <w:tcPr>
            <w:tcW w:w="2567" w:type="dxa"/>
            <w:noWrap w:val="0"/>
            <w:vAlign w:val="top"/>
          </w:tcPr>
          <w:p w14:paraId="4A1FE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 w:eastAsia="ru-RU" w:bidi="ar-SA"/>
              </w:rPr>
              <w:t>Первая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ru-RU" w:bidi="ar-SA"/>
              </w:rPr>
              <w:t xml:space="preserve"> </w:t>
            </w:r>
          </w:p>
        </w:tc>
      </w:tr>
      <w:tr w14:paraId="744FF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588" w:type="dxa"/>
            <w:vMerge w:val="continue"/>
            <w:noWrap w:val="0"/>
            <w:vAlign w:val="top"/>
          </w:tcPr>
          <w:p w14:paraId="2BE09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581" w:type="dxa"/>
            <w:vMerge w:val="continue"/>
            <w:noWrap w:val="0"/>
            <w:vAlign w:val="top"/>
          </w:tcPr>
          <w:p w14:paraId="68808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59" w:type="dxa"/>
            <w:vMerge w:val="continue"/>
            <w:noWrap w:val="0"/>
            <w:vAlign w:val="top"/>
          </w:tcPr>
          <w:p w14:paraId="2380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8" w:type="dxa"/>
            <w:noWrap w:val="0"/>
            <w:vAlign w:val="top"/>
          </w:tcPr>
          <w:p w14:paraId="5A9CA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Кутузова Карина Александровна</w:t>
            </w:r>
          </w:p>
        </w:tc>
        <w:tc>
          <w:tcPr>
            <w:tcW w:w="1945" w:type="dxa"/>
            <w:noWrap w:val="0"/>
            <w:vAlign w:val="top"/>
          </w:tcPr>
          <w:p w14:paraId="06081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3000" w:type="dxa"/>
            <w:noWrap w:val="0"/>
            <w:vAlign w:val="top"/>
          </w:tcPr>
          <w:p w14:paraId="74A68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Иностранный язык (английский)</w:t>
            </w:r>
          </w:p>
        </w:tc>
        <w:tc>
          <w:tcPr>
            <w:tcW w:w="2567" w:type="dxa"/>
            <w:noWrap w:val="0"/>
            <w:vAlign w:val="top"/>
          </w:tcPr>
          <w:p w14:paraId="595D7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 w:eastAsia="ru-RU" w:bidi="ar-SA"/>
              </w:rPr>
              <w:t>Вторая</w:t>
            </w:r>
          </w:p>
        </w:tc>
      </w:tr>
      <w:tr w14:paraId="1EDE3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588" w:type="dxa"/>
            <w:vMerge w:val="restart"/>
            <w:noWrap w:val="0"/>
            <w:vAlign w:val="top"/>
          </w:tcPr>
          <w:p w14:paraId="580C0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>ХІ</w:t>
            </w:r>
          </w:p>
          <w:p w14:paraId="438B6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581" w:type="dxa"/>
            <w:vMerge w:val="restart"/>
            <w:noWrap w:val="0"/>
            <w:vAlign w:val="top"/>
          </w:tcPr>
          <w:p w14:paraId="7D206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 xml:space="preserve">Биология </w:t>
            </w:r>
          </w:p>
        </w:tc>
        <w:tc>
          <w:tcPr>
            <w:tcW w:w="1959" w:type="dxa"/>
            <w:noWrap w:val="0"/>
            <w:vAlign w:val="top"/>
          </w:tcPr>
          <w:p w14:paraId="4213C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 xml:space="preserve">Председатель </w:t>
            </w:r>
          </w:p>
        </w:tc>
        <w:tc>
          <w:tcPr>
            <w:tcW w:w="1978" w:type="dxa"/>
            <w:noWrap w:val="0"/>
            <w:vAlign w:val="top"/>
          </w:tcPr>
          <w:p w14:paraId="3B173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Тимошко Татьяна Ивановна</w:t>
            </w:r>
          </w:p>
        </w:tc>
        <w:tc>
          <w:tcPr>
            <w:tcW w:w="1945" w:type="dxa"/>
            <w:noWrap w:val="0"/>
            <w:vAlign w:val="top"/>
          </w:tcPr>
          <w:p w14:paraId="12EAB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Заместитель директора по учебной работе</w:t>
            </w:r>
          </w:p>
        </w:tc>
        <w:tc>
          <w:tcPr>
            <w:tcW w:w="3000" w:type="dxa"/>
            <w:noWrap w:val="0"/>
            <w:vAlign w:val="top"/>
          </w:tcPr>
          <w:p w14:paraId="60595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>Белорусский язык и литература. Русский язык и литература</w:t>
            </w:r>
          </w:p>
        </w:tc>
        <w:tc>
          <w:tcPr>
            <w:tcW w:w="2567" w:type="dxa"/>
            <w:noWrap w:val="0"/>
            <w:vAlign w:val="top"/>
          </w:tcPr>
          <w:p w14:paraId="6605A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>Первая</w:t>
            </w:r>
          </w:p>
        </w:tc>
      </w:tr>
      <w:tr w14:paraId="3B2B4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588" w:type="dxa"/>
            <w:vMerge w:val="continue"/>
            <w:noWrap w:val="0"/>
            <w:vAlign w:val="top"/>
          </w:tcPr>
          <w:p w14:paraId="593AB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2581" w:type="dxa"/>
            <w:vMerge w:val="continue"/>
            <w:noWrap w:val="0"/>
            <w:vAlign w:val="top"/>
          </w:tcPr>
          <w:p w14:paraId="25301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1959" w:type="dxa"/>
            <w:vMerge w:val="restart"/>
            <w:noWrap w:val="0"/>
            <w:vAlign w:val="top"/>
          </w:tcPr>
          <w:p w14:paraId="19D83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>Члены комиссии:</w:t>
            </w:r>
          </w:p>
        </w:tc>
        <w:tc>
          <w:tcPr>
            <w:tcW w:w="1978" w:type="dxa"/>
            <w:noWrap w:val="0"/>
            <w:vAlign w:val="top"/>
          </w:tcPr>
          <w:p w14:paraId="2F8B6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Демиденко Ольга Алексеевна</w:t>
            </w:r>
          </w:p>
        </w:tc>
        <w:tc>
          <w:tcPr>
            <w:tcW w:w="1945" w:type="dxa"/>
            <w:noWrap w:val="0"/>
            <w:vAlign w:val="top"/>
          </w:tcPr>
          <w:p w14:paraId="19808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000" w:type="dxa"/>
            <w:noWrap w:val="0"/>
            <w:vAlign w:val="top"/>
          </w:tcPr>
          <w:p w14:paraId="3BCDB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>Биология (научно-педагогическая деятельность)</w:t>
            </w:r>
          </w:p>
        </w:tc>
        <w:tc>
          <w:tcPr>
            <w:tcW w:w="2567" w:type="dxa"/>
            <w:noWrap w:val="0"/>
            <w:vAlign w:val="top"/>
          </w:tcPr>
          <w:p w14:paraId="7EF2B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Без категории</w:t>
            </w:r>
          </w:p>
        </w:tc>
      </w:tr>
      <w:tr w14:paraId="27E27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8" w:type="dxa"/>
            <w:vMerge w:val="continue"/>
            <w:noWrap w:val="0"/>
            <w:vAlign w:val="top"/>
          </w:tcPr>
          <w:p w14:paraId="72BD8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2581" w:type="dxa"/>
            <w:vMerge w:val="continue"/>
            <w:noWrap w:val="0"/>
            <w:vAlign w:val="top"/>
          </w:tcPr>
          <w:p w14:paraId="7067F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1959" w:type="dxa"/>
            <w:vMerge w:val="continue"/>
            <w:noWrap w:val="0"/>
            <w:vAlign w:val="top"/>
          </w:tcPr>
          <w:p w14:paraId="6E9D7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8" w:type="dxa"/>
            <w:noWrap w:val="0"/>
            <w:vAlign w:val="top"/>
          </w:tcPr>
          <w:p w14:paraId="12BDE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Банчак Любовь Ивановна</w:t>
            </w:r>
          </w:p>
        </w:tc>
        <w:tc>
          <w:tcPr>
            <w:tcW w:w="1945" w:type="dxa"/>
            <w:noWrap w:val="0"/>
            <w:vAlign w:val="top"/>
          </w:tcPr>
          <w:p w14:paraId="24270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 xml:space="preserve">Учитель </w:t>
            </w:r>
          </w:p>
        </w:tc>
        <w:tc>
          <w:tcPr>
            <w:tcW w:w="3000" w:type="dxa"/>
            <w:noWrap w:val="0"/>
            <w:vAlign w:val="top"/>
          </w:tcPr>
          <w:p w14:paraId="2DA9C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>Математика и физика</w:t>
            </w:r>
          </w:p>
        </w:tc>
        <w:tc>
          <w:tcPr>
            <w:tcW w:w="2567" w:type="dxa"/>
            <w:noWrap w:val="0"/>
            <w:vAlign w:val="top"/>
          </w:tcPr>
          <w:p w14:paraId="692D1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 xml:space="preserve">Первая </w:t>
            </w:r>
          </w:p>
        </w:tc>
      </w:tr>
      <w:tr w14:paraId="33455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588" w:type="dxa"/>
            <w:vMerge w:val="continue"/>
            <w:noWrap w:val="0"/>
            <w:vAlign w:val="top"/>
          </w:tcPr>
          <w:p w14:paraId="6D266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2581" w:type="dxa"/>
            <w:vMerge w:val="continue"/>
            <w:noWrap w:val="0"/>
            <w:vAlign w:val="top"/>
          </w:tcPr>
          <w:p w14:paraId="1BFA3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1959" w:type="dxa"/>
            <w:vMerge w:val="continue"/>
            <w:noWrap w:val="0"/>
            <w:vAlign w:val="top"/>
          </w:tcPr>
          <w:p w14:paraId="3E815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8" w:type="dxa"/>
            <w:noWrap w:val="0"/>
            <w:vAlign w:val="top"/>
          </w:tcPr>
          <w:p w14:paraId="065CB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Борисенко Дмитрий Аркадьевич</w:t>
            </w:r>
          </w:p>
        </w:tc>
        <w:tc>
          <w:tcPr>
            <w:tcW w:w="1945" w:type="dxa"/>
            <w:noWrap w:val="0"/>
            <w:vAlign w:val="top"/>
          </w:tcPr>
          <w:p w14:paraId="6217A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3000" w:type="dxa"/>
            <w:noWrap w:val="0"/>
            <w:vAlign w:val="top"/>
          </w:tcPr>
          <w:p w14:paraId="3FA22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Физическая культура. Тренерская работа по виду спорта. Лёгкая атлетика.</w:t>
            </w:r>
          </w:p>
        </w:tc>
        <w:tc>
          <w:tcPr>
            <w:tcW w:w="2567" w:type="dxa"/>
            <w:noWrap w:val="0"/>
            <w:vAlign w:val="top"/>
          </w:tcPr>
          <w:p w14:paraId="4FBB8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Высшая</w:t>
            </w:r>
          </w:p>
        </w:tc>
      </w:tr>
      <w:tr w14:paraId="04497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588" w:type="dxa"/>
            <w:vMerge w:val="restart"/>
            <w:noWrap w:val="0"/>
            <w:vAlign w:val="top"/>
          </w:tcPr>
          <w:p w14:paraId="68CCC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>ХІ</w:t>
            </w:r>
          </w:p>
          <w:p w14:paraId="48307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 w:eastAsia="ru-RU" w:bidi="ar-SA"/>
              </w:rPr>
            </w:pPr>
          </w:p>
        </w:tc>
        <w:tc>
          <w:tcPr>
            <w:tcW w:w="2581" w:type="dxa"/>
            <w:vMerge w:val="restart"/>
            <w:noWrap w:val="0"/>
            <w:vAlign w:val="top"/>
          </w:tcPr>
          <w:p w14:paraId="068A6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 w:eastAsia="ru-RU" w:bidi="ar-SA"/>
              </w:rPr>
              <w:t>Математика</w:t>
            </w:r>
          </w:p>
        </w:tc>
        <w:tc>
          <w:tcPr>
            <w:tcW w:w="1959" w:type="dxa"/>
            <w:noWrap w:val="0"/>
            <w:vAlign w:val="top"/>
          </w:tcPr>
          <w:p w14:paraId="7C474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 xml:space="preserve">Председатель </w:t>
            </w:r>
          </w:p>
        </w:tc>
        <w:tc>
          <w:tcPr>
            <w:tcW w:w="1978" w:type="dxa"/>
            <w:noWrap w:val="0"/>
            <w:vAlign w:val="top"/>
          </w:tcPr>
          <w:p w14:paraId="78C39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Тимошко Татьяна Ивановна</w:t>
            </w:r>
          </w:p>
        </w:tc>
        <w:tc>
          <w:tcPr>
            <w:tcW w:w="1945" w:type="dxa"/>
            <w:noWrap w:val="0"/>
            <w:vAlign w:val="top"/>
          </w:tcPr>
          <w:p w14:paraId="73D6E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Заместитель директора по учебной работе</w:t>
            </w:r>
          </w:p>
        </w:tc>
        <w:tc>
          <w:tcPr>
            <w:tcW w:w="3000" w:type="dxa"/>
            <w:noWrap w:val="0"/>
            <w:vAlign w:val="top"/>
          </w:tcPr>
          <w:p w14:paraId="4A893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>Белорусский язык и литература. Русский язык и литература</w:t>
            </w:r>
          </w:p>
        </w:tc>
        <w:tc>
          <w:tcPr>
            <w:tcW w:w="2567" w:type="dxa"/>
            <w:noWrap w:val="0"/>
            <w:vAlign w:val="top"/>
          </w:tcPr>
          <w:p w14:paraId="66467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>Первая</w:t>
            </w:r>
          </w:p>
        </w:tc>
      </w:tr>
      <w:tr w14:paraId="318DA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588" w:type="dxa"/>
            <w:vMerge w:val="continue"/>
            <w:noWrap w:val="0"/>
            <w:vAlign w:val="top"/>
          </w:tcPr>
          <w:p w14:paraId="54874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2581" w:type="dxa"/>
            <w:vMerge w:val="continue"/>
            <w:noWrap w:val="0"/>
            <w:vAlign w:val="top"/>
          </w:tcPr>
          <w:p w14:paraId="00468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1959" w:type="dxa"/>
            <w:vMerge w:val="restart"/>
            <w:noWrap w:val="0"/>
            <w:vAlign w:val="top"/>
          </w:tcPr>
          <w:p w14:paraId="1478A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>Члены комиссии:</w:t>
            </w:r>
          </w:p>
        </w:tc>
        <w:tc>
          <w:tcPr>
            <w:tcW w:w="1978" w:type="dxa"/>
            <w:noWrap w:val="0"/>
            <w:vAlign w:val="top"/>
          </w:tcPr>
          <w:p w14:paraId="3D6F9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Банчак Любовь Ивановна</w:t>
            </w:r>
          </w:p>
        </w:tc>
        <w:tc>
          <w:tcPr>
            <w:tcW w:w="1945" w:type="dxa"/>
            <w:noWrap w:val="0"/>
            <w:vAlign w:val="top"/>
          </w:tcPr>
          <w:p w14:paraId="31CF1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 xml:space="preserve">Учитель </w:t>
            </w:r>
          </w:p>
        </w:tc>
        <w:tc>
          <w:tcPr>
            <w:tcW w:w="3000" w:type="dxa"/>
            <w:noWrap w:val="0"/>
            <w:vAlign w:val="top"/>
          </w:tcPr>
          <w:p w14:paraId="221AE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>Математика и физика</w:t>
            </w:r>
          </w:p>
        </w:tc>
        <w:tc>
          <w:tcPr>
            <w:tcW w:w="2567" w:type="dxa"/>
            <w:noWrap w:val="0"/>
            <w:vAlign w:val="top"/>
          </w:tcPr>
          <w:p w14:paraId="3EF05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 xml:space="preserve">Первая </w:t>
            </w:r>
          </w:p>
        </w:tc>
      </w:tr>
      <w:tr w14:paraId="73B0C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588" w:type="dxa"/>
            <w:vMerge w:val="continue"/>
            <w:noWrap w:val="0"/>
            <w:vAlign w:val="top"/>
          </w:tcPr>
          <w:p w14:paraId="53B19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2581" w:type="dxa"/>
            <w:vMerge w:val="continue"/>
            <w:noWrap w:val="0"/>
            <w:vAlign w:val="top"/>
          </w:tcPr>
          <w:p w14:paraId="0FB54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1959" w:type="dxa"/>
            <w:vMerge w:val="continue"/>
            <w:noWrap w:val="0"/>
            <w:vAlign w:val="top"/>
          </w:tcPr>
          <w:p w14:paraId="5453B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8" w:type="dxa"/>
            <w:noWrap w:val="0"/>
            <w:vAlign w:val="top"/>
          </w:tcPr>
          <w:p w14:paraId="07289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Демиденко Ольга Алексеевна</w:t>
            </w:r>
          </w:p>
        </w:tc>
        <w:tc>
          <w:tcPr>
            <w:tcW w:w="1945" w:type="dxa"/>
            <w:noWrap w:val="0"/>
            <w:vAlign w:val="top"/>
          </w:tcPr>
          <w:p w14:paraId="38D00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000" w:type="dxa"/>
            <w:noWrap w:val="0"/>
            <w:vAlign w:val="top"/>
          </w:tcPr>
          <w:p w14:paraId="2BCE6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  <w:t>Биология (научно-педагогическая деятельность)</w:t>
            </w:r>
          </w:p>
        </w:tc>
        <w:tc>
          <w:tcPr>
            <w:tcW w:w="2567" w:type="dxa"/>
            <w:noWrap w:val="0"/>
            <w:vAlign w:val="top"/>
          </w:tcPr>
          <w:p w14:paraId="78625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Без категории</w:t>
            </w:r>
          </w:p>
        </w:tc>
      </w:tr>
      <w:tr w14:paraId="64B0D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88" w:type="dxa"/>
            <w:vMerge w:val="continue"/>
            <w:noWrap w:val="0"/>
            <w:vAlign w:val="top"/>
          </w:tcPr>
          <w:p w14:paraId="6C259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2581" w:type="dxa"/>
            <w:vMerge w:val="continue"/>
            <w:noWrap w:val="0"/>
            <w:vAlign w:val="top"/>
          </w:tcPr>
          <w:p w14:paraId="5BF79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1959" w:type="dxa"/>
            <w:vMerge w:val="continue"/>
            <w:noWrap w:val="0"/>
            <w:vAlign w:val="top"/>
          </w:tcPr>
          <w:p w14:paraId="58207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8" w:type="dxa"/>
            <w:noWrap w:val="0"/>
            <w:vAlign w:val="top"/>
          </w:tcPr>
          <w:p w14:paraId="4E40C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Борисенко Дмитрий Аркадьевич</w:t>
            </w:r>
          </w:p>
        </w:tc>
        <w:tc>
          <w:tcPr>
            <w:tcW w:w="1945" w:type="dxa"/>
            <w:noWrap w:val="0"/>
            <w:vAlign w:val="top"/>
          </w:tcPr>
          <w:p w14:paraId="48F18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3000" w:type="dxa"/>
            <w:noWrap w:val="0"/>
            <w:vAlign w:val="top"/>
          </w:tcPr>
          <w:p w14:paraId="57583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Физическая культура. Тренерская работа по виду спорта. Лёгкая атлетика.</w:t>
            </w:r>
          </w:p>
        </w:tc>
        <w:tc>
          <w:tcPr>
            <w:tcW w:w="2567" w:type="dxa"/>
            <w:noWrap w:val="0"/>
            <w:vAlign w:val="top"/>
          </w:tcPr>
          <w:p w14:paraId="65E2F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Высшая</w:t>
            </w:r>
          </w:p>
        </w:tc>
      </w:tr>
    </w:tbl>
    <w:p w14:paraId="3DD77B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6"/>
          <w:szCs w:val="26"/>
        </w:rPr>
      </w:pPr>
    </w:p>
    <w:p w14:paraId="3946AD00">
      <w:pPr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Заместитель директора по учебной работе                                                                           Т.И.Тимошко</w:t>
      </w:r>
    </w:p>
    <w:p w14:paraId="520D9185"/>
    <w:p w14:paraId="59CC58B8">
      <w:pPr>
        <w:pStyle w:val="30"/>
        <w:ind w:left="0" w:leftChars="0" w:firstLine="0" w:firstLineChars="0"/>
        <w:rPr>
          <w:sz w:val="18"/>
          <w:szCs w:val="18"/>
        </w:rPr>
      </w:pPr>
    </w:p>
    <w:sectPr>
      <w:pgSz w:w="16838" w:h="11906" w:orient="landscape"/>
      <w:pgMar w:top="426" w:right="567" w:bottom="142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documentProtection w:enforcement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E4"/>
    <w:rsid w:val="0004036E"/>
    <w:rsid w:val="00045458"/>
    <w:rsid w:val="000A22FA"/>
    <w:rsid w:val="00134FC6"/>
    <w:rsid w:val="00142EBB"/>
    <w:rsid w:val="001430FE"/>
    <w:rsid w:val="001742F3"/>
    <w:rsid w:val="001D08C2"/>
    <w:rsid w:val="001D6C67"/>
    <w:rsid w:val="0021285B"/>
    <w:rsid w:val="00227AF5"/>
    <w:rsid w:val="002B6437"/>
    <w:rsid w:val="002E54A3"/>
    <w:rsid w:val="0030722B"/>
    <w:rsid w:val="00392D2D"/>
    <w:rsid w:val="004C5DDD"/>
    <w:rsid w:val="00587939"/>
    <w:rsid w:val="005C3AE4"/>
    <w:rsid w:val="005F1331"/>
    <w:rsid w:val="00601700"/>
    <w:rsid w:val="006146E7"/>
    <w:rsid w:val="00643398"/>
    <w:rsid w:val="00691FF5"/>
    <w:rsid w:val="00736FB8"/>
    <w:rsid w:val="00870775"/>
    <w:rsid w:val="008B15AB"/>
    <w:rsid w:val="009072B4"/>
    <w:rsid w:val="0099345B"/>
    <w:rsid w:val="009A38DF"/>
    <w:rsid w:val="009A7596"/>
    <w:rsid w:val="00A70884"/>
    <w:rsid w:val="00AC6AFA"/>
    <w:rsid w:val="00BE0F83"/>
    <w:rsid w:val="00C248DF"/>
    <w:rsid w:val="00CE0F45"/>
    <w:rsid w:val="00DB4FF1"/>
    <w:rsid w:val="00F6383C"/>
    <w:rsid w:val="00FA6E1F"/>
    <w:rsid w:val="0A133D15"/>
    <w:rsid w:val="0C9262FA"/>
    <w:rsid w:val="1653165F"/>
    <w:rsid w:val="36BE795E"/>
    <w:rsid w:val="45161CE6"/>
    <w:rsid w:val="45FC76CE"/>
    <w:rsid w:val="4E2260BC"/>
    <w:rsid w:val="541D7810"/>
    <w:rsid w:val="575F69F8"/>
    <w:rsid w:val="5A286E8D"/>
    <w:rsid w:val="5DA17059"/>
    <w:rsid w:val="69783816"/>
    <w:rsid w:val="7F91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  <w:ind w:firstLine="0"/>
      <w:jc w:val="left"/>
    </w:pPr>
    <w:rPr>
      <w:rFonts w:asciiTheme="minorHAnsi" w:hAnsiTheme="minorHAnsi" w:eastAsiaTheme="minorHAnsi" w:cstheme="minorBidi"/>
      <w:sz w:val="22"/>
      <w:szCs w:val="22"/>
      <w:lang w:val="be-BY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spacing w:before="240" w:after="60" w:line="240" w:lineRule="auto"/>
      <w:ind w:firstLine="851"/>
      <w:jc w:val="both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  <w:lang w:val="ru-RU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spacing w:before="240" w:after="60" w:line="240" w:lineRule="auto"/>
      <w:ind w:firstLine="851"/>
      <w:jc w:val="both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  <w:lang w:val="ru-RU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spacing w:before="240" w:after="60" w:line="240" w:lineRule="auto"/>
      <w:ind w:firstLine="851"/>
      <w:jc w:val="both"/>
      <w:outlineLvl w:val="2"/>
    </w:pPr>
    <w:rPr>
      <w:rFonts w:asciiTheme="majorHAnsi" w:hAnsiTheme="majorHAnsi" w:eastAsiaTheme="majorEastAsia" w:cstheme="majorBidi"/>
      <w:b/>
      <w:bCs/>
      <w:sz w:val="26"/>
      <w:szCs w:val="26"/>
      <w:lang w:val="ru-RU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spacing w:before="240" w:after="60" w:line="240" w:lineRule="auto"/>
      <w:ind w:firstLine="851"/>
      <w:jc w:val="both"/>
      <w:outlineLvl w:val="3"/>
    </w:pPr>
    <w:rPr>
      <w:rFonts w:ascii="Times New Roman" w:hAnsi="Times New Roman" w:cstheme="majorBidi"/>
      <w:b/>
      <w:bCs/>
      <w:sz w:val="28"/>
      <w:szCs w:val="28"/>
      <w:lang w:val="ru-RU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spacing w:before="240" w:after="60" w:line="240" w:lineRule="auto"/>
      <w:ind w:firstLine="851"/>
      <w:jc w:val="both"/>
      <w:outlineLvl w:val="4"/>
    </w:pPr>
    <w:rPr>
      <w:rFonts w:ascii="Times New Roman" w:hAnsi="Times New Roman" w:cstheme="majorBidi"/>
      <w:b/>
      <w:bCs/>
      <w:i/>
      <w:iCs/>
      <w:sz w:val="26"/>
      <w:szCs w:val="26"/>
      <w:lang w:val="ru-RU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spacing w:before="240" w:after="60" w:line="240" w:lineRule="auto"/>
      <w:ind w:firstLine="851"/>
      <w:jc w:val="both"/>
      <w:outlineLvl w:val="5"/>
    </w:pPr>
    <w:rPr>
      <w:rFonts w:ascii="Times New Roman" w:hAnsi="Times New Roman" w:cstheme="majorBidi"/>
      <w:b/>
      <w:bCs/>
      <w:lang w:val="ru-RU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spacing w:before="240" w:after="60" w:line="240" w:lineRule="auto"/>
      <w:ind w:firstLine="851"/>
      <w:jc w:val="both"/>
      <w:outlineLvl w:val="6"/>
    </w:pPr>
    <w:rPr>
      <w:rFonts w:ascii="Times New Roman" w:hAnsi="Times New Roman" w:cstheme="majorBidi"/>
      <w:sz w:val="30"/>
      <w:szCs w:val="24"/>
      <w:lang w:val="ru-RU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spacing w:before="240" w:after="60" w:line="240" w:lineRule="auto"/>
      <w:ind w:firstLine="851"/>
      <w:jc w:val="both"/>
      <w:outlineLvl w:val="7"/>
    </w:pPr>
    <w:rPr>
      <w:rFonts w:ascii="Times New Roman" w:hAnsi="Times New Roman" w:cstheme="majorBidi"/>
      <w:i/>
      <w:iCs/>
      <w:sz w:val="30"/>
      <w:szCs w:val="24"/>
      <w:lang w:val="ru-RU"/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spacing w:before="240" w:after="60" w:line="240" w:lineRule="auto"/>
      <w:ind w:firstLine="851"/>
      <w:jc w:val="both"/>
      <w:outlineLvl w:val="8"/>
    </w:pPr>
    <w:rPr>
      <w:rFonts w:asciiTheme="majorHAnsi" w:hAnsiTheme="majorHAnsi" w:eastAsiaTheme="majorEastAsia" w:cstheme="majorBidi"/>
      <w:lang w:val="ru-RU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rFonts w:asciiTheme="minorHAnsi" w:hAnsiTheme="minorHAnsi"/>
      <w:b/>
      <w:i/>
      <w:iCs/>
    </w:rPr>
  </w:style>
  <w:style w:type="character" w:styleId="14">
    <w:name w:val="Strong"/>
    <w:basedOn w:val="11"/>
    <w:qFormat/>
    <w:uiPriority w:val="22"/>
    <w:rPr>
      <w:b/>
      <w:bCs/>
    </w:rPr>
  </w:style>
  <w:style w:type="paragraph" w:styleId="15">
    <w:name w:val="Balloon Text"/>
    <w:basedOn w:val="1"/>
    <w:link w:val="4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6">
    <w:name w:val="Body Text"/>
    <w:basedOn w:val="1"/>
    <w:link w:val="42"/>
    <w:unhideWhenUsed/>
    <w:qFormat/>
    <w:uiPriority w:val="1"/>
    <w:pPr>
      <w:autoSpaceDE w:val="0"/>
      <w:autoSpaceDN w:val="0"/>
      <w:spacing w:after="0" w:line="240" w:lineRule="auto"/>
      <w:jc w:val="center"/>
    </w:pPr>
    <w:rPr>
      <w:rFonts w:ascii="Times New Roman" w:hAnsi="Times New Roman" w:eastAsia="Times New Roman" w:cs="Times New Roman"/>
      <w:sz w:val="36"/>
      <w:szCs w:val="36"/>
      <w:lang w:val="ru-RU" w:eastAsia="ru-RU"/>
    </w:rPr>
  </w:style>
  <w:style w:type="paragraph" w:styleId="17">
    <w:name w:val="Title"/>
    <w:basedOn w:val="1"/>
    <w:next w:val="1"/>
    <w:link w:val="28"/>
    <w:qFormat/>
    <w:uiPriority w:val="10"/>
    <w:pPr>
      <w:spacing w:before="240" w:after="60" w:line="240" w:lineRule="auto"/>
      <w:ind w:firstLine="851"/>
      <w:jc w:val="center"/>
      <w:outlineLvl w:val="0"/>
    </w:pPr>
    <w:rPr>
      <w:rFonts w:asciiTheme="majorHAnsi" w:hAnsiTheme="majorHAnsi" w:eastAsiaTheme="majorEastAsia" w:cstheme="majorBidi"/>
      <w:b/>
      <w:bCs/>
      <w:kern w:val="28"/>
      <w:sz w:val="32"/>
      <w:szCs w:val="32"/>
      <w:lang w:val="ru-RU"/>
    </w:rPr>
  </w:style>
  <w:style w:type="paragraph" w:styleId="18">
    <w:name w:val="Subtitle"/>
    <w:basedOn w:val="1"/>
    <w:next w:val="1"/>
    <w:link w:val="29"/>
    <w:qFormat/>
    <w:uiPriority w:val="11"/>
    <w:pPr>
      <w:spacing w:after="60" w:line="240" w:lineRule="auto"/>
      <w:ind w:firstLine="851"/>
      <w:jc w:val="center"/>
      <w:outlineLvl w:val="1"/>
    </w:pPr>
    <w:rPr>
      <w:rFonts w:asciiTheme="majorHAnsi" w:hAnsiTheme="majorHAnsi" w:eastAsiaTheme="majorEastAsia" w:cstheme="majorBidi"/>
      <w:sz w:val="30"/>
      <w:szCs w:val="24"/>
      <w:lang w:val="ru-RU"/>
    </w:rPr>
  </w:style>
  <w:style w:type="character" w:customStyle="1" w:styleId="19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21">
    <w:name w:val="Заголовок 3 Знак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22">
    <w:name w:val="Заголовок 4 Знак"/>
    <w:basedOn w:val="11"/>
    <w:link w:val="5"/>
    <w:semiHidden/>
    <w:qFormat/>
    <w:uiPriority w:val="9"/>
    <w:rPr>
      <w:rFonts w:cstheme="majorBidi"/>
      <w:b/>
      <w:bCs/>
      <w:sz w:val="28"/>
      <w:szCs w:val="28"/>
    </w:rPr>
  </w:style>
  <w:style w:type="character" w:customStyle="1" w:styleId="23">
    <w:name w:val="Заголовок 5 Знак"/>
    <w:basedOn w:val="11"/>
    <w:link w:val="6"/>
    <w:semiHidden/>
    <w:qFormat/>
    <w:uiPriority w:val="9"/>
    <w:rPr>
      <w:rFonts w:cstheme="majorBidi"/>
      <w:b/>
      <w:bCs/>
      <w:i/>
      <w:iCs/>
      <w:sz w:val="26"/>
      <w:szCs w:val="26"/>
    </w:rPr>
  </w:style>
  <w:style w:type="character" w:customStyle="1" w:styleId="24">
    <w:name w:val="Заголовок 6 Знак"/>
    <w:basedOn w:val="11"/>
    <w:link w:val="7"/>
    <w:semiHidden/>
    <w:qFormat/>
    <w:uiPriority w:val="9"/>
    <w:rPr>
      <w:rFonts w:cstheme="majorBidi"/>
      <w:b/>
      <w:bCs/>
    </w:rPr>
  </w:style>
  <w:style w:type="character" w:customStyle="1" w:styleId="25">
    <w:name w:val="Заголовок 7 Знак"/>
    <w:basedOn w:val="11"/>
    <w:link w:val="8"/>
    <w:semiHidden/>
    <w:qFormat/>
    <w:uiPriority w:val="9"/>
    <w:rPr>
      <w:rFonts w:cstheme="majorBidi"/>
      <w:sz w:val="24"/>
      <w:szCs w:val="24"/>
    </w:rPr>
  </w:style>
  <w:style w:type="character" w:customStyle="1" w:styleId="26">
    <w:name w:val="Заголовок 8 Знак"/>
    <w:basedOn w:val="11"/>
    <w:link w:val="9"/>
    <w:semiHidden/>
    <w:qFormat/>
    <w:uiPriority w:val="9"/>
    <w:rPr>
      <w:rFonts w:cstheme="majorBidi"/>
      <w:i/>
      <w:iCs/>
      <w:sz w:val="24"/>
      <w:szCs w:val="24"/>
    </w:rPr>
  </w:style>
  <w:style w:type="character" w:customStyle="1" w:styleId="27">
    <w:name w:val="Заголовок 9 Знак"/>
    <w:basedOn w:val="11"/>
    <w:link w:val="10"/>
    <w:semiHidden/>
    <w:qFormat/>
    <w:uiPriority w:val="9"/>
    <w:rPr>
      <w:rFonts w:asciiTheme="majorHAnsi" w:hAnsiTheme="majorHAnsi" w:eastAsiaTheme="majorEastAsia" w:cstheme="majorBidi"/>
    </w:rPr>
  </w:style>
  <w:style w:type="character" w:customStyle="1" w:styleId="28">
    <w:name w:val="Заголовок Знак"/>
    <w:basedOn w:val="11"/>
    <w:link w:val="17"/>
    <w:qFormat/>
    <w:uiPriority w:val="10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character" w:customStyle="1" w:styleId="29">
    <w:name w:val="Подзаголовок Знак"/>
    <w:basedOn w:val="11"/>
    <w:link w:val="18"/>
    <w:qFormat/>
    <w:uiPriority w:val="11"/>
    <w:rPr>
      <w:rFonts w:asciiTheme="majorHAnsi" w:hAnsiTheme="majorHAnsi" w:eastAsiaTheme="majorEastAsia" w:cstheme="majorBidi"/>
      <w:sz w:val="24"/>
      <w:szCs w:val="24"/>
    </w:rPr>
  </w:style>
  <w:style w:type="paragraph" w:styleId="30">
    <w:name w:val="No Spacing"/>
    <w:basedOn w:val="1"/>
    <w:qFormat/>
    <w:uiPriority w:val="1"/>
    <w:pPr>
      <w:spacing w:after="0" w:line="240" w:lineRule="auto"/>
      <w:ind w:firstLine="851"/>
      <w:jc w:val="both"/>
    </w:pPr>
    <w:rPr>
      <w:rFonts w:ascii="Times New Roman" w:hAnsi="Times New Roman" w:cs="Times New Roman"/>
      <w:sz w:val="30"/>
      <w:szCs w:val="32"/>
      <w:lang w:val="ru-RU"/>
    </w:rPr>
  </w:style>
  <w:style w:type="paragraph" w:styleId="31">
    <w:name w:val="List Paragraph"/>
    <w:basedOn w:val="1"/>
    <w:qFormat/>
    <w:uiPriority w:val="34"/>
    <w:pPr>
      <w:spacing w:after="0" w:line="240" w:lineRule="auto"/>
      <w:ind w:left="720" w:firstLine="851"/>
      <w:contextualSpacing/>
      <w:jc w:val="both"/>
    </w:pPr>
    <w:rPr>
      <w:rFonts w:ascii="Times New Roman" w:hAnsi="Times New Roman" w:cs="Times New Roman"/>
      <w:sz w:val="30"/>
      <w:szCs w:val="24"/>
      <w:lang w:val="ru-RU"/>
    </w:rPr>
  </w:style>
  <w:style w:type="paragraph" w:styleId="32">
    <w:name w:val="Quote"/>
    <w:basedOn w:val="1"/>
    <w:next w:val="1"/>
    <w:link w:val="33"/>
    <w:qFormat/>
    <w:uiPriority w:val="29"/>
    <w:pPr>
      <w:spacing w:after="0" w:line="240" w:lineRule="auto"/>
      <w:ind w:firstLine="851"/>
      <w:jc w:val="both"/>
    </w:pPr>
    <w:rPr>
      <w:rFonts w:ascii="Times New Roman" w:hAnsi="Times New Roman" w:cs="Times New Roman"/>
      <w:i/>
      <w:sz w:val="30"/>
      <w:szCs w:val="24"/>
      <w:lang w:val="ru-RU"/>
    </w:rPr>
  </w:style>
  <w:style w:type="character" w:customStyle="1" w:styleId="33">
    <w:name w:val="Цитата 2 Знак"/>
    <w:basedOn w:val="11"/>
    <w:link w:val="32"/>
    <w:qFormat/>
    <w:uiPriority w:val="29"/>
    <w:rPr>
      <w:i/>
      <w:sz w:val="24"/>
      <w:szCs w:val="24"/>
    </w:rPr>
  </w:style>
  <w:style w:type="paragraph" w:styleId="34">
    <w:name w:val="Intense Quote"/>
    <w:basedOn w:val="1"/>
    <w:next w:val="1"/>
    <w:link w:val="35"/>
    <w:qFormat/>
    <w:uiPriority w:val="30"/>
    <w:pPr>
      <w:spacing w:after="0" w:line="240" w:lineRule="auto"/>
      <w:ind w:left="720" w:right="720" w:firstLine="851"/>
      <w:jc w:val="both"/>
    </w:pPr>
    <w:rPr>
      <w:rFonts w:ascii="Times New Roman" w:hAnsi="Times New Roman" w:cs="Times New Roman"/>
      <w:b/>
      <w:i/>
      <w:sz w:val="30"/>
      <w:lang w:val="ru-RU"/>
    </w:rPr>
  </w:style>
  <w:style w:type="character" w:customStyle="1" w:styleId="35">
    <w:name w:val="Выделенная цитата Знак"/>
    <w:basedOn w:val="11"/>
    <w:link w:val="34"/>
    <w:qFormat/>
    <w:uiPriority w:val="30"/>
    <w:rPr>
      <w:b/>
      <w:i/>
      <w:sz w:val="24"/>
    </w:rPr>
  </w:style>
  <w:style w:type="character" w:customStyle="1" w:styleId="36">
    <w:name w:val="Subtle Emphasis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7">
    <w:name w:val="Intense Emphasis"/>
    <w:basedOn w:val="11"/>
    <w:qFormat/>
    <w:uiPriority w:val="21"/>
    <w:rPr>
      <w:b/>
      <w:i/>
      <w:sz w:val="24"/>
      <w:szCs w:val="24"/>
      <w:u w:val="single"/>
    </w:rPr>
  </w:style>
  <w:style w:type="character" w:customStyle="1" w:styleId="38">
    <w:name w:val="Subtle Reference"/>
    <w:basedOn w:val="11"/>
    <w:qFormat/>
    <w:uiPriority w:val="31"/>
    <w:rPr>
      <w:sz w:val="24"/>
      <w:szCs w:val="24"/>
      <w:u w:val="single"/>
    </w:rPr>
  </w:style>
  <w:style w:type="character" w:customStyle="1" w:styleId="39">
    <w:name w:val="Intense Reference"/>
    <w:basedOn w:val="11"/>
    <w:qFormat/>
    <w:uiPriority w:val="32"/>
    <w:rPr>
      <w:b/>
      <w:sz w:val="24"/>
      <w:u w:val="single"/>
    </w:rPr>
  </w:style>
  <w:style w:type="character" w:customStyle="1" w:styleId="40">
    <w:name w:val="Book Title"/>
    <w:basedOn w:val="11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1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2">
    <w:name w:val="Основной текст Знак"/>
    <w:basedOn w:val="11"/>
    <w:link w:val="16"/>
    <w:qFormat/>
    <w:uiPriority w:val="1"/>
    <w:rPr>
      <w:rFonts w:eastAsia="Times New Roman"/>
      <w:sz w:val="36"/>
      <w:szCs w:val="36"/>
      <w:lang w:eastAsia="ru-RU"/>
    </w:rPr>
  </w:style>
  <w:style w:type="character" w:customStyle="1" w:styleId="43">
    <w:name w:val="Текст выноски Знак"/>
    <w:basedOn w:val="11"/>
    <w:link w:val="15"/>
    <w:semiHidden/>
    <w:qFormat/>
    <w:uiPriority w:val="99"/>
    <w:rPr>
      <w:rFonts w:ascii="Segoe UI" w:hAnsi="Segoe UI" w:cs="Segoe UI"/>
      <w:sz w:val="18"/>
      <w:szCs w:val="18"/>
      <w:lang w:val="be-BY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328</Words>
  <Characters>1875</Characters>
  <Lines>15</Lines>
  <Paragraphs>4</Paragraphs>
  <TotalTime>18</TotalTime>
  <ScaleCrop>false</ScaleCrop>
  <LinksUpToDate>false</LinksUpToDate>
  <CharactersWithSpaces>2199</CharactersWithSpaces>
  <Application>WPS Office_12.2.0.21183_F1E327BC-269C-435d-A152-05C5408002CA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2023-05-24T08:50:00Z</dcterms:created>
  <dc:creator>user</dc:creator>
  <cp:lastModifiedBy>User</cp:lastModifiedBy>
  <cp:lastPrinted>2025-06-05T09:39:00Z</cp:lastPrinted>
  <dcterms:modified xsi:type="dcterms:W3CDTF">2025-06-05T11:08:30Z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1049-12.2.0.21183</vt:lpwstr>
  </property>
  <property fmtid="{D5CDD505-2E9C-101B-9397-08002B2CF9AE}" pid="3" name="ICV">
    <vt:lpwstr>77F8A2E287544465A19A730C8CCFBF30_12</vt:lpwstr>
  </property>
</Properties>
</file>