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3" w:rsidRDefault="00AC20D3" w:rsidP="00720E5F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720E5F" w:rsidRPr="004C4C68" w:rsidRDefault="00C60DE0" w:rsidP="00720E5F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  <w:t xml:space="preserve">        </w:t>
      </w:r>
      <w:r w:rsidR="00720E5F" w:rsidRPr="004C4C68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  <w:t>План</w:t>
      </w:r>
    </w:p>
    <w:p w:rsidR="00720E5F" w:rsidRPr="00836044" w:rsidRDefault="00537BED" w:rsidP="00720E5F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  <w:t>в шестой школьный день 27</w:t>
      </w:r>
      <w:r w:rsidR="00284426" w:rsidRPr="004C4C68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  <w:t>.04</w:t>
      </w:r>
      <w:r w:rsidR="00720E5F" w:rsidRPr="004C4C68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4"/>
          <w:szCs w:val="44"/>
          <w:lang w:eastAsia="ru-RU"/>
        </w:rPr>
        <w:t>.2024</w:t>
      </w:r>
    </w:p>
    <w:p w:rsidR="00720E5F" w:rsidRPr="007C2B25" w:rsidRDefault="00720E5F" w:rsidP="00720E5F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tbl>
      <w:tblPr>
        <w:tblW w:w="14174" w:type="dxa"/>
        <w:tblInd w:w="-45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A0" w:firstRow="1" w:lastRow="0" w:firstColumn="1" w:lastColumn="0" w:noHBand="0" w:noVBand="0"/>
      </w:tblPr>
      <w:tblGrid>
        <w:gridCol w:w="4898"/>
        <w:gridCol w:w="7"/>
        <w:gridCol w:w="3175"/>
        <w:gridCol w:w="2126"/>
        <w:gridCol w:w="1984"/>
        <w:gridCol w:w="1984"/>
      </w:tblGrid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4898" w:type="dxa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Мероприятие</w:t>
            </w:r>
          </w:p>
        </w:tc>
        <w:tc>
          <w:tcPr>
            <w:tcW w:w="3182" w:type="dxa"/>
            <w:gridSpan w:val="2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Время,</w:t>
            </w:r>
          </w:p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место проведения</w:t>
            </w:r>
          </w:p>
        </w:tc>
        <w:tc>
          <w:tcPr>
            <w:tcW w:w="2126" w:type="dxa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Ответственные</w:t>
            </w:r>
          </w:p>
        </w:tc>
      </w:tr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Работа читального зала</w:t>
            </w:r>
          </w:p>
        </w:tc>
      </w:tr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4898" w:type="dxa"/>
            <w:hideMark/>
          </w:tcPr>
          <w:p w:rsidR="00720E5F" w:rsidRPr="007C2B25" w:rsidRDefault="00720E5F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Обзор статей в газетах и журналах о безопасности</w:t>
            </w:r>
          </w:p>
        </w:tc>
        <w:tc>
          <w:tcPr>
            <w:tcW w:w="3182" w:type="dxa"/>
            <w:gridSpan w:val="2"/>
            <w:hideMark/>
          </w:tcPr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10.00-13.40</w:t>
            </w:r>
          </w:p>
        </w:tc>
        <w:tc>
          <w:tcPr>
            <w:tcW w:w="2126" w:type="dxa"/>
            <w:hideMark/>
          </w:tcPr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Ефименко Н.Н.</w:t>
            </w:r>
          </w:p>
        </w:tc>
      </w:tr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Работа компьютерного кабинета</w:t>
            </w:r>
          </w:p>
        </w:tc>
      </w:tr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4898" w:type="dxa"/>
          </w:tcPr>
          <w:p w:rsidR="00720E5F" w:rsidRPr="007C2B25" w:rsidRDefault="00720E5F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Развивающие компьютерные игры. Изучение страниц детского правового сайта.</w:t>
            </w:r>
          </w:p>
          <w:p w:rsidR="00720E5F" w:rsidRPr="007C2B25" w:rsidRDefault="00720E5F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gridSpan w:val="2"/>
            <w:hideMark/>
          </w:tcPr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10.20-11.05,</w:t>
            </w: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11.15-12.00, </w:t>
            </w: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12.15-13.00, </w:t>
            </w: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13.15-14.00, </w:t>
            </w: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14.15-15.00, каб.2.4</w:t>
            </w:r>
          </w:p>
        </w:tc>
        <w:tc>
          <w:tcPr>
            <w:tcW w:w="2126" w:type="dxa"/>
          </w:tcPr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Кушнарев П.П.</w:t>
            </w: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720E5F" w:rsidRPr="007C2B25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A12CCE" w:rsidRPr="007C2B25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7C2B25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Воспитательные мероприятия</w:t>
            </w:r>
          </w:p>
        </w:tc>
      </w:tr>
      <w:tr w:rsidR="00537BED" w:rsidRPr="007C2B25" w:rsidTr="00BC67AF">
        <w:trPr>
          <w:trHeight w:val="131"/>
        </w:trPr>
        <w:tc>
          <w:tcPr>
            <w:tcW w:w="4898" w:type="dxa"/>
            <w:vAlign w:val="center"/>
          </w:tcPr>
          <w:p w:rsidR="00537BED" w:rsidRPr="00F5669E" w:rsidRDefault="00537BED" w:rsidP="0014674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Мастерская общения "Под семейным зонтиком"</w:t>
            </w:r>
          </w:p>
        </w:tc>
        <w:tc>
          <w:tcPr>
            <w:tcW w:w="3182" w:type="dxa"/>
            <w:gridSpan w:val="2"/>
            <w:hideMark/>
          </w:tcPr>
          <w:p w:rsidR="00537BED" w:rsidRPr="007C2B25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12.00-12.45, каб.1.</w:t>
            </w:r>
            <w:r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537BED" w:rsidRPr="007C2B25" w:rsidRDefault="00537BED" w:rsidP="004B5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Борисенко Т.А,</w:t>
            </w:r>
          </w:p>
          <w:p w:rsidR="00537BED" w:rsidRPr="007C2B25" w:rsidRDefault="00537BED" w:rsidP="004B5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Можейко И.А.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Кушнер Д.М.</w:t>
            </w:r>
          </w:p>
        </w:tc>
      </w:tr>
      <w:tr w:rsidR="00537BED" w:rsidRPr="007C2B25" w:rsidTr="001B7488">
        <w:trPr>
          <w:trHeight w:val="131"/>
        </w:trPr>
        <w:tc>
          <w:tcPr>
            <w:tcW w:w="4898" w:type="dxa"/>
            <w:vAlign w:val="center"/>
          </w:tcPr>
          <w:p w:rsidR="00537BED" w:rsidRPr="00537BED" w:rsidRDefault="00537BED" w:rsidP="00C4078D">
            <w:pPr>
              <w:pStyle w:val="Default"/>
              <w:rPr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537BED">
              <w:rPr>
                <w:color w:val="0F243E" w:themeColor="text2" w:themeShade="80"/>
                <w:sz w:val="28"/>
                <w:szCs w:val="28"/>
              </w:rPr>
              <w:t>Час общения</w:t>
            </w:r>
            <w:proofErr w:type="gramStart"/>
            <w:r w:rsidRPr="00537BED">
              <w:rPr>
                <w:color w:val="0F243E" w:themeColor="text2" w:themeShade="80"/>
                <w:sz w:val="28"/>
                <w:szCs w:val="28"/>
              </w:rPr>
              <w:t>«М</w:t>
            </w:r>
            <w:proofErr w:type="gramEnd"/>
            <w:r w:rsidRPr="00537BED">
              <w:rPr>
                <w:color w:val="0F243E" w:themeColor="text2" w:themeShade="80"/>
                <w:sz w:val="28"/>
                <w:szCs w:val="28"/>
              </w:rPr>
              <w:t xml:space="preserve">оя семья -моя </w:t>
            </w:r>
            <w:r w:rsidRPr="00537BED">
              <w:rPr>
                <w:color w:val="0F243E" w:themeColor="text2" w:themeShade="80"/>
                <w:spacing w:val="-2"/>
                <w:sz w:val="28"/>
                <w:szCs w:val="28"/>
              </w:rPr>
              <w:t>радость»</w:t>
            </w:r>
          </w:p>
        </w:tc>
        <w:tc>
          <w:tcPr>
            <w:tcW w:w="3182" w:type="dxa"/>
            <w:gridSpan w:val="2"/>
            <w:hideMark/>
          </w:tcPr>
          <w:p w:rsidR="00537BED" w:rsidRDefault="00537BED" w:rsidP="00FF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 xml:space="preserve">12.30-13.30, </w:t>
            </w:r>
            <w:r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каб.1.6</w:t>
            </w:r>
          </w:p>
          <w:p w:rsidR="00537BED" w:rsidRPr="007C2B25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margin">
                    <wp:posOffset>875811</wp:posOffset>
                  </wp:positionH>
                  <wp:positionV relativeFrom="paragraph">
                    <wp:posOffset>328295</wp:posOffset>
                  </wp:positionV>
                  <wp:extent cx="560705" cy="581811"/>
                  <wp:effectExtent l="0" t="0" r="0" b="889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537BED" w:rsidRDefault="00537BED" w:rsidP="008F291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Абраменко А.Д.</w:t>
            </w:r>
          </w:p>
          <w:p w:rsidR="00537BED" w:rsidRPr="008F291A" w:rsidRDefault="00537BED" w:rsidP="008F291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F291A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Кушнер Д.М.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3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Борисенко Д.А.</w:t>
            </w:r>
          </w:p>
        </w:tc>
      </w:tr>
      <w:tr w:rsidR="00537BED" w:rsidRPr="007C2B25" w:rsidTr="001B7488">
        <w:trPr>
          <w:trHeight w:val="131"/>
        </w:trPr>
        <w:tc>
          <w:tcPr>
            <w:tcW w:w="4898" w:type="dxa"/>
            <w:vAlign w:val="center"/>
          </w:tcPr>
          <w:p w:rsidR="00537BED" w:rsidRPr="00537BED" w:rsidRDefault="00537BED" w:rsidP="00537BED">
            <w:pPr>
              <w:pStyle w:val="a9"/>
              <w:shd w:val="clear" w:color="auto" w:fill="FFFFFF"/>
              <w:spacing w:before="0" w:beforeAutospacing="0" w:after="136" w:afterAutospacing="0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537BED">
              <w:rPr>
                <w:color w:val="0F243E" w:themeColor="text2" w:themeShade="80"/>
                <w:sz w:val="28"/>
                <w:szCs w:val="28"/>
              </w:rPr>
              <w:t>Квест</w:t>
            </w:r>
            <w:proofErr w:type="spellEnd"/>
            <w:r w:rsidRPr="00537BED">
              <w:rPr>
                <w:color w:val="0F243E" w:themeColor="text2" w:themeShade="80"/>
                <w:sz w:val="28"/>
                <w:szCs w:val="28"/>
              </w:rPr>
              <w:t>-игра «Мы одна семья»</w:t>
            </w:r>
          </w:p>
          <w:p w:rsidR="00537BED" w:rsidRDefault="00537BED" w:rsidP="00537BED">
            <w:pPr>
              <w:pStyle w:val="a9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</w:p>
          <w:p w:rsidR="00537BED" w:rsidRPr="00537BED" w:rsidRDefault="00537BED" w:rsidP="00B7097E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537BED" w:rsidRPr="007C2B25" w:rsidRDefault="00537BED" w:rsidP="00B70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13.30-14.15, каб.2.1</w:t>
            </w:r>
          </w:p>
        </w:tc>
        <w:tc>
          <w:tcPr>
            <w:tcW w:w="2126" w:type="dxa"/>
            <w:vAlign w:val="center"/>
          </w:tcPr>
          <w:p w:rsidR="00537BED" w:rsidRDefault="00537BED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Коваленко  Н.В.</w:t>
            </w:r>
          </w:p>
          <w:p w:rsidR="00537BED" w:rsidRPr="008F291A" w:rsidRDefault="00537BED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F291A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Смольский В.М.</w:t>
            </w:r>
          </w:p>
          <w:p w:rsidR="00537BED" w:rsidRPr="008F291A" w:rsidRDefault="00537BED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3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3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Быкова Е.И.</w:t>
            </w:r>
          </w:p>
        </w:tc>
      </w:tr>
      <w:tr w:rsidR="00537BED" w:rsidRPr="007C2B25" w:rsidTr="001B7488">
        <w:trPr>
          <w:trHeight w:val="1766"/>
        </w:trPr>
        <w:tc>
          <w:tcPr>
            <w:tcW w:w="4898" w:type="dxa"/>
            <w:vAlign w:val="center"/>
          </w:tcPr>
          <w:p w:rsidR="00537BED" w:rsidRPr="00537BED" w:rsidRDefault="00537BED" w:rsidP="0053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37BE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Соревнование «</w:t>
            </w:r>
            <w:proofErr w:type="gramStart"/>
            <w:r w:rsidRPr="00537BE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Легко-атлетические</w:t>
            </w:r>
            <w:proofErr w:type="gramEnd"/>
            <w:r w:rsidRPr="00537BE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эстафеты» среди учащихся V – XI  классов </w:t>
            </w:r>
            <w:r w:rsidRPr="00537BED">
              <w:rPr>
                <w:rStyle w:val="a5"/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«В память о ликвидаторах Чернобыльской АЭС»</w:t>
            </w:r>
          </w:p>
          <w:p w:rsidR="00537BED" w:rsidRPr="00C4078D" w:rsidRDefault="00537BED" w:rsidP="00D94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537BED" w:rsidRPr="007C2B25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 xml:space="preserve">13.00-13.45,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школьная территория</w:t>
            </w:r>
          </w:p>
        </w:tc>
        <w:tc>
          <w:tcPr>
            <w:tcW w:w="2126" w:type="dxa"/>
            <w:vAlign w:val="center"/>
          </w:tcPr>
          <w:p w:rsidR="00537BED" w:rsidRPr="008F291A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F291A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Руководитель по военно-патриотическому воспитанию,</w:t>
            </w:r>
          </w:p>
          <w:p w:rsidR="00537BED" w:rsidRPr="008F291A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F291A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Кушнер Д.М.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1984" w:type="dxa"/>
            <w:vAlign w:val="center"/>
          </w:tcPr>
          <w:p w:rsidR="00537BED" w:rsidRPr="0085139B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Смольский В.М.</w:t>
            </w:r>
          </w:p>
        </w:tc>
      </w:tr>
      <w:tr w:rsidR="00537BED" w:rsidRPr="007C2B25" w:rsidTr="00F5669E">
        <w:trPr>
          <w:gridAfter w:val="2"/>
          <w:wAfter w:w="3968" w:type="dxa"/>
          <w:trHeight w:val="1274"/>
        </w:trPr>
        <w:tc>
          <w:tcPr>
            <w:tcW w:w="4898" w:type="dxa"/>
          </w:tcPr>
          <w:p w:rsidR="00537BED" w:rsidRPr="00537BED" w:rsidRDefault="00537BED" w:rsidP="00FF21D7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37BED">
              <w:rPr>
                <w:color w:val="0F243E" w:themeColor="text2" w:themeShade="80"/>
                <w:sz w:val="28"/>
                <w:szCs w:val="28"/>
                <w:shd w:val="clear" w:color="auto" w:fill="FFFFFF"/>
              </w:rPr>
              <w:t>Интерактивная беседа «Традиции моей семьи»</w:t>
            </w:r>
          </w:p>
        </w:tc>
        <w:tc>
          <w:tcPr>
            <w:tcW w:w="3182" w:type="dxa"/>
            <w:gridSpan w:val="2"/>
          </w:tcPr>
          <w:p w:rsidR="00537BED" w:rsidRPr="007C2B25" w:rsidRDefault="00537BED" w:rsidP="00FF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13.30-14.15, каб.1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.6</w:t>
            </w:r>
          </w:p>
        </w:tc>
        <w:tc>
          <w:tcPr>
            <w:tcW w:w="2126" w:type="dxa"/>
          </w:tcPr>
          <w:p w:rsidR="00537BED" w:rsidRPr="00F5669E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8F291A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Быкова Е.И.</w:t>
            </w:r>
          </w:p>
        </w:tc>
      </w:tr>
      <w:tr w:rsidR="00537BED" w:rsidRPr="007C2B25" w:rsidTr="00F5669E">
        <w:trPr>
          <w:gridAfter w:val="2"/>
          <w:wAfter w:w="3968" w:type="dxa"/>
          <w:trHeight w:val="574"/>
        </w:trPr>
        <w:tc>
          <w:tcPr>
            <w:tcW w:w="4898" w:type="dxa"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Рейд «Семья»</w:t>
            </w:r>
          </w:p>
        </w:tc>
        <w:tc>
          <w:tcPr>
            <w:tcW w:w="3182" w:type="dxa"/>
            <w:gridSpan w:val="2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12.00-13.30, адресно</w:t>
            </w:r>
          </w:p>
        </w:tc>
        <w:tc>
          <w:tcPr>
            <w:tcW w:w="2126" w:type="dxa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Кутузова К.А.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537BED" w:rsidRPr="007C2B25" w:rsidTr="00F5669E">
        <w:trPr>
          <w:gridAfter w:val="2"/>
          <w:wAfter w:w="3968" w:type="dxa"/>
        </w:trPr>
        <w:tc>
          <w:tcPr>
            <w:tcW w:w="10206" w:type="dxa"/>
            <w:gridSpan w:val="4"/>
            <w:hideMark/>
          </w:tcPr>
          <w:p w:rsidR="00537BED" w:rsidRPr="007C2B25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537BED" w:rsidRPr="007C2B25" w:rsidTr="00F5669E">
        <w:trPr>
          <w:gridAfter w:val="2"/>
          <w:wAfter w:w="3968" w:type="dxa"/>
          <w:trHeight w:val="260"/>
        </w:trPr>
        <w:tc>
          <w:tcPr>
            <w:tcW w:w="4905" w:type="dxa"/>
            <w:gridSpan w:val="2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Работа детской комнаты самоуправления</w:t>
            </w:r>
          </w:p>
        </w:tc>
        <w:tc>
          <w:tcPr>
            <w:tcW w:w="3175" w:type="dxa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10.00-12.00, каб.2.6</w:t>
            </w:r>
          </w:p>
        </w:tc>
        <w:tc>
          <w:tcPr>
            <w:tcW w:w="2126" w:type="dxa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Быкова Е.И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537BED" w:rsidRPr="007C2B25" w:rsidTr="00F5669E">
        <w:trPr>
          <w:gridAfter w:val="2"/>
          <w:wAfter w:w="3968" w:type="dxa"/>
          <w:trHeight w:val="260"/>
        </w:trPr>
        <w:tc>
          <w:tcPr>
            <w:tcW w:w="10206" w:type="dxa"/>
            <w:gridSpan w:val="4"/>
            <w:hideMark/>
          </w:tcPr>
          <w:p w:rsidR="00537BED" w:rsidRPr="007C2B25" w:rsidRDefault="00537BED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  <w:t>Факультативные занятия</w:t>
            </w:r>
          </w:p>
        </w:tc>
      </w:tr>
      <w:tr w:rsidR="00537BED" w:rsidRPr="007C2B25" w:rsidTr="00F5669E">
        <w:trPr>
          <w:gridAfter w:val="2"/>
          <w:wAfter w:w="3968" w:type="dxa"/>
          <w:trHeight w:val="1750"/>
        </w:trPr>
        <w:tc>
          <w:tcPr>
            <w:tcW w:w="4898" w:type="dxa"/>
            <w:hideMark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lastRenderedPageBreak/>
              <w:t>«Введение в информатику»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</w:t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Физиологические и гигиенические аспекты здоровья человека</w:t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»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«Гісторыя Беларусі ў іменах і падзеях»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shd w:val="clear" w:color="auto" w:fill="FFFFFF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«Беларуская мова: падагульняючы курс</w:t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shd w:val="clear" w:color="auto" w:fill="FFFFFF"/>
                <w:lang w:val="be-BY"/>
              </w:rPr>
              <w:t>»</w:t>
            </w:r>
          </w:p>
        </w:tc>
        <w:tc>
          <w:tcPr>
            <w:tcW w:w="3182" w:type="dxa"/>
            <w:gridSpan w:val="2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13.15-14.00, каб.2.4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11.15-12.00, каб.2.3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12.00-12.45, каб.2.5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12.00-12.45, каб.2.1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Кушнарев П.П.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Демиденко О.А.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 xml:space="preserve">Смольский В.М. 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Санько Н.В.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537BED" w:rsidRPr="007C2B25" w:rsidTr="00F5669E">
        <w:trPr>
          <w:gridAfter w:val="2"/>
          <w:wAfter w:w="3968" w:type="dxa"/>
          <w:trHeight w:val="574"/>
        </w:trPr>
        <w:tc>
          <w:tcPr>
            <w:tcW w:w="10206" w:type="dxa"/>
            <w:gridSpan w:val="4"/>
            <w:hideMark/>
          </w:tcPr>
          <w:p w:rsidR="00537BED" w:rsidRPr="007C2B25" w:rsidRDefault="00537BED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Работа с высокомотивированными учащимися (подготовка к олимпиадам, ЦЭ</w:t>
            </w:r>
            <w:proofErr w:type="gramStart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537BED" w:rsidRPr="007C2B25" w:rsidTr="00F5669E">
        <w:trPr>
          <w:gridAfter w:val="2"/>
          <w:wAfter w:w="3968" w:type="dxa"/>
          <w:trHeight w:val="2051"/>
        </w:trPr>
        <w:tc>
          <w:tcPr>
            <w:tcW w:w="4898" w:type="dxa"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Подготовка к олимпиадам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-3505835</wp:posOffset>
                  </wp:positionH>
                  <wp:positionV relativeFrom="paragraph">
                    <wp:posOffset>168910</wp:posOffset>
                  </wp:positionV>
                  <wp:extent cx="13319125" cy="7510145"/>
                  <wp:effectExtent l="0" t="2895600" r="0" b="2891155"/>
                  <wp:wrapNone/>
                  <wp:docPr id="3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19125" cy="751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ab/>
            </w:r>
            <w:r w:rsidRPr="007C2B25"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-1669415</wp:posOffset>
                  </wp:positionV>
                  <wp:extent cx="816610" cy="847725"/>
                  <wp:effectExtent l="19050" t="0" r="254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2" w:type="dxa"/>
            <w:gridSpan w:val="2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14.00-14.45, каб.2.8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10.15-11.00, каб.2.1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14.15-15.00, каб.2.4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12.00-12.45, каб.1.6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12.40-13.25,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14.20-15.05, каб.2.3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17.00-17.45, спортзал</w:t>
            </w:r>
          </w:p>
        </w:tc>
        <w:tc>
          <w:tcPr>
            <w:tcW w:w="2126" w:type="dxa"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Абраменко А.Д.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Санько Н.В.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Кушнарев П.П.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Быкова Е.И.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Демиденко О.А.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Борисенко Д.А.</w:t>
            </w:r>
          </w:p>
        </w:tc>
      </w:tr>
      <w:tr w:rsidR="00537BED" w:rsidRPr="007C2B25" w:rsidTr="00F5669E">
        <w:trPr>
          <w:gridAfter w:val="2"/>
          <w:wAfter w:w="3968" w:type="dxa"/>
          <w:trHeight w:val="875"/>
        </w:trPr>
        <w:tc>
          <w:tcPr>
            <w:tcW w:w="4898" w:type="dxa"/>
            <w:hideMark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Подготовка к ЦЭ</w:t>
            </w:r>
          </w:p>
        </w:tc>
        <w:tc>
          <w:tcPr>
            <w:tcW w:w="3182" w:type="dxa"/>
            <w:gridSpan w:val="2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12.00-12.45, каб.2.1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13.00-13.45, каб.2.3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537BED" w:rsidRPr="007C2B25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Санько Н.В.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Демиденко О.А.</w:t>
            </w:r>
          </w:p>
          <w:p w:rsidR="00537BED" w:rsidRPr="007C2B25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537BED" w:rsidRPr="007C2B25" w:rsidTr="00F5669E">
        <w:trPr>
          <w:gridAfter w:val="2"/>
          <w:wAfter w:w="3968" w:type="dxa"/>
          <w:trHeight w:val="218"/>
        </w:trPr>
        <w:tc>
          <w:tcPr>
            <w:tcW w:w="10206" w:type="dxa"/>
            <w:gridSpan w:val="4"/>
            <w:hideMark/>
          </w:tcPr>
          <w:p w:rsidR="00537BED" w:rsidRPr="007C2B25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Работа объединений по интересам</w:t>
            </w:r>
          </w:p>
        </w:tc>
      </w:tr>
      <w:tr w:rsidR="00537BED" w:rsidRPr="007C2B25" w:rsidTr="00F5669E">
        <w:trPr>
          <w:gridAfter w:val="2"/>
          <w:wAfter w:w="3968" w:type="dxa"/>
          <w:trHeight w:val="2758"/>
        </w:trPr>
        <w:tc>
          <w:tcPr>
            <w:tcW w:w="4898" w:type="dxa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Calibri" w:eastAsia="Calibri" w:hAnsi="Calibri" w:cs="Times New Roman"/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margin">
                    <wp:posOffset>246380</wp:posOffset>
                  </wp:positionH>
                  <wp:positionV relativeFrom="paragraph">
                    <wp:posOffset>-3944620</wp:posOffset>
                  </wp:positionV>
                  <wp:extent cx="560705" cy="581811"/>
                  <wp:effectExtent l="0" t="0" r="0" b="8890"/>
                  <wp:wrapNone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</w:t>
            </w:r>
            <w:proofErr w:type="spellStart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Нашчадк</w:t>
            </w:r>
            <w:proofErr w:type="spellEnd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і</w:t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Calibri" w:eastAsia="Calibri" w:hAnsi="Calibri" w:cs="Times New Roman"/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margin">
                    <wp:posOffset>1620520</wp:posOffset>
                  </wp:positionH>
                  <wp:positionV relativeFrom="paragraph">
                    <wp:posOffset>176530</wp:posOffset>
                  </wp:positionV>
                  <wp:extent cx="560705" cy="581811"/>
                  <wp:effectExtent l="0" t="0" r="0" b="8890"/>
                  <wp:wrapNone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«Мир творчества»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«ЮИД»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«Юный эколог»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«Подросток»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«Компьютерный мир»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«Юный патриот»</w:t>
            </w:r>
          </w:p>
        </w:tc>
        <w:tc>
          <w:tcPr>
            <w:tcW w:w="3182" w:type="dxa"/>
            <w:gridSpan w:val="2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11.00-11.45,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  <w:lang w:val="be-BY"/>
              </w:rPr>
              <w:t>фойе 1 эт.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11.00-11.45, библиотека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11.40-12.25,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шк</w:t>
            </w:r>
            <w:proofErr w:type="gramStart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.п</w:t>
            </w:r>
            <w:proofErr w:type="gramEnd"/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лощадка</w:t>
            </w:r>
            <w:proofErr w:type="spellEnd"/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12.35-13.20, каб.2.8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12.15-13.00, каб.1.8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12.15-13.00, каб.2.4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Calibri" w:hAnsi="Times New Roman" w:cs="Times New Roman"/>
                <w:color w:val="0F243E" w:themeColor="text2" w:themeShade="80"/>
                <w:sz w:val="26"/>
                <w:szCs w:val="26"/>
              </w:rPr>
              <w:t>14.30-15.15, спортзал</w:t>
            </w:r>
          </w:p>
        </w:tc>
        <w:tc>
          <w:tcPr>
            <w:tcW w:w="2126" w:type="dxa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Санько Н.В.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Ефименко Н.Н.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Абраменко А.Д.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Абраменко А.Д.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Кутузова К.А.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Кушнарев П.П.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Кушнер Д.М.</w:t>
            </w:r>
          </w:p>
        </w:tc>
      </w:tr>
      <w:tr w:rsidR="00537BED" w:rsidRPr="007C2B25" w:rsidTr="00F5669E">
        <w:trPr>
          <w:gridAfter w:val="2"/>
          <w:wAfter w:w="3968" w:type="dxa"/>
          <w:trHeight w:val="249"/>
        </w:trPr>
        <w:tc>
          <w:tcPr>
            <w:tcW w:w="10206" w:type="dxa"/>
            <w:gridSpan w:val="4"/>
            <w:hideMark/>
          </w:tcPr>
          <w:p w:rsidR="00537BED" w:rsidRPr="007C2B25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Работа спортивного зала</w:t>
            </w:r>
          </w:p>
        </w:tc>
      </w:tr>
      <w:tr w:rsidR="00537BED" w:rsidRPr="007C2B25" w:rsidTr="00F5669E">
        <w:trPr>
          <w:gridAfter w:val="2"/>
          <w:wAfter w:w="3968" w:type="dxa"/>
          <w:trHeight w:val="561"/>
        </w:trPr>
        <w:tc>
          <w:tcPr>
            <w:tcW w:w="4898" w:type="dxa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Легкая атлетика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182" w:type="dxa"/>
            <w:gridSpan w:val="2"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10.00-12.15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hideMark/>
          </w:tcPr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Пантюх</w:t>
            </w:r>
            <w:proofErr w:type="spellEnd"/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Г.И.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Кошмар А.М</w:t>
            </w:r>
          </w:p>
          <w:p w:rsidR="00537BED" w:rsidRPr="007C2B25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7C2B25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Борисенко Д.А.</w:t>
            </w:r>
          </w:p>
        </w:tc>
      </w:tr>
    </w:tbl>
    <w:p w:rsidR="0088295D" w:rsidRPr="007C2B25" w:rsidRDefault="0006258C" w:rsidP="0088295D">
      <w:pPr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44"/>
          <w:szCs w:val="4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219075</wp:posOffset>
            </wp:positionV>
            <wp:extent cx="1931035" cy="1940560"/>
            <wp:effectExtent l="19050" t="0" r="0" b="0"/>
            <wp:wrapThrough wrapText="bothSides">
              <wp:wrapPolygon edited="0">
                <wp:start x="852" y="0"/>
                <wp:lineTo x="-213" y="1484"/>
                <wp:lineTo x="-213" y="20356"/>
                <wp:lineTo x="639" y="21416"/>
                <wp:lineTo x="852" y="21416"/>
                <wp:lineTo x="20456" y="21416"/>
                <wp:lineTo x="20670" y="21416"/>
                <wp:lineTo x="21522" y="20568"/>
                <wp:lineTo x="21522" y="1484"/>
                <wp:lineTo x="21096" y="212"/>
                <wp:lineTo x="20456" y="0"/>
                <wp:lineTo x="852" y="0"/>
              </wp:wrapPolygon>
            </wp:wrapThrough>
            <wp:docPr id="7" name="Рисунок 6" descr="png-transparent-family-family-child-people-friend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family-family-child-people-friendshi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0E5F" w:rsidRPr="007C2B25" w:rsidRDefault="0088295D" w:rsidP="00D94FD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  <w:lang w:eastAsia="ru-RU"/>
        </w:rPr>
      </w:pPr>
      <w:r w:rsidRPr="007C2B25"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  <w:lang w:eastAsia="ru-RU"/>
        </w:rPr>
        <w:tab/>
      </w:r>
      <w:r w:rsidR="00506F40">
        <w:rPr>
          <w:rStyle w:val="a5"/>
          <w:rFonts w:ascii="Arial" w:eastAsia="Times New Roman" w:hAnsi="Arial" w:cs="Arial"/>
          <w:b/>
          <w:bCs/>
          <w:color w:val="159B38"/>
          <w:sz w:val="27"/>
          <w:szCs w:val="27"/>
          <w:lang w:eastAsia="ru-RU"/>
        </w:rPr>
        <w:t xml:space="preserve">                        </w:t>
      </w:r>
    </w:p>
    <w:p w:rsidR="00BB2036" w:rsidRPr="007C2B25" w:rsidRDefault="0060345E" w:rsidP="00720E5F">
      <w:pPr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</w:r>
      <w:r>
        <w:rPr>
          <w:noProof/>
          <w:color w:val="0F243E" w:themeColor="text2" w:themeShade="80"/>
          <w:lang w:eastAsia="ru-RU"/>
        </w:rPr>
        <w:pict>
          <v:rect id="AutoShape 3" o:spid="_x0000_s1028" alt="Описание: https://top-fon.com/uploads/posts/2023-01/1674623345_top-fon-com-p-fon-dlya-prezentatsii-grazhdansko-patrioti-72.png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luOQPP8CAAA0BgAADgAAAAAAAAAAAAAAAAAuAgAAZHJzL2Uyb0RvYy54bWxQSwECLQAUAAYA&#10;CAAAACEAaDaXaNoAAAADAQAADwAAAAAAAAAAAAAAAABZBQAAZHJzL2Rvd25yZXYueG1sUEsFBgAA&#10;AAAEAAQA8wAAAGAGAAAAAA==&#10;" filled="f" stroked="f">
            <o:lock v:ext="edit" aspectratio="t"/>
            <w10:wrap type="none"/>
            <w10:anchorlock/>
          </v:rect>
        </w:pict>
      </w:r>
      <w:r>
        <w:rPr>
          <w:noProof/>
          <w:color w:val="0F243E" w:themeColor="text2" w:themeShade="80"/>
          <w:lang w:eastAsia="ru-RU"/>
        </w:rPr>
      </w:r>
      <w:r>
        <w:rPr>
          <w:noProof/>
          <w:color w:val="0F243E" w:themeColor="text2" w:themeShade="80"/>
          <w:lang w:eastAsia="ru-RU"/>
        </w:rPr>
        <w:pict>
          <v:rect id="AutoShape 2" o:spid="_x0000_s1027" alt="Описание: https://top-fon.com/uploads/posts/2023-01/1674623345_top-fon-com-p-fon-dlya-prezentatsii-grazhdansko-patrioti-72.png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J3hVHsAAwAANQYAAA4AAAAAAAAAAAAAAAAALgIAAGRycy9lMm9Eb2MueG1sUEsBAi0AFAAG&#10;AAgAAAAhAGg2l2jaAAAAAwEAAA8AAAAAAAAAAAAAAAAAWgUAAGRycy9kb3ducmV2LnhtbFBLBQYA&#10;AAAABAAEAPMAAABh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color w:val="0F243E" w:themeColor="text2" w:themeShade="80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92.1pt;height:29.9pt" fillcolor="#4f81bd [3204]" strokecolor="#205867 [1608]">
            <v:shadow color="#868686"/>
            <v:textpath style="font-family:&quot;Arial Black&quot;;v-text-kern:t" trim="t" fitpath="t" string="День взаимодействия с семьёй"/>
          </v:shape>
        </w:pict>
      </w:r>
    </w:p>
    <w:sectPr w:rsidR="00BB2036" w:rsidRPr="007C2B25" w:rsidSect="00C60DE0">
      <w:pgSz w:w="11906" w:h="16838"/>
      <w:pgMar w:top="567" w:right="282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E5F"/>
    <w:rsid w:val="00030B01"/>
    <w:rsid w:val="0006258C"/>
    <w:rsid w:val="00073E6E"/>
    <w:rsid w:val="00277B37"/>
    <w:rsid w:val="00284426"/>
    <w:rsid w:val="00321163"/>
    <w:rsid w:val="0033630C"/>
    <w:rsid w:val="00356E5E"/>
    <w:rsid w:val="004C4C68"/>
    <w:rsid w:val="004D7344"/>
    <w:rsid w:val="00506F40"/>
    <w:rsid w:val="00537BED"/>
    <w:rsid w:val="005A38DC"/>
    <w:rsid w:val="0060345E"/>
    <w:rsid w:val="00683C1A"/>
    <w:rsid w:val="00720E5F"/>
    <w:rsid w:val="00781A82"/>
    <w:rsid w:val="007C010E"/>
    <w:rsid w:val="007C2B25"/>
    <w:rsid w:val="0083595A"/>
    <w:rsid w:val="00836044"/>
    <w:rsid w:val="0088295D"/>
    <w:rsid w:val="008F291A"/>
    <w:rsid w:val="00A12CCE"/>
    <w:rsid w:val="00AC20D3"/>
    <w:rsid w:val="00B7097E"/>
    <w:rsid w:val="00B825CB"/>
    <w:rsid w:val="00B955DE"/>
    <w:rsid w:val="00BB2036"/>
    <w:rsid w:val="00BF6569"/>
    <w:rsid w:val="00C4078D"/>
    <w:rsid w:val="00C60DE0"/>
    <w:rsid w:val="00D94FDD"/>
    <w:rsid w:val="00EC1219"/>
    <w:rsid w:val="00F5669E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1"/>
  </w:style>
  <w:style w:type="paragraph" w:styleId="1">
    <w:name w:val="heading 1"/>
    <w:basedOn w:val="a"/>
    <w:link w:val="10"/>
    <w:uiPriority w:val="9"/>
    <w:qFormat/>
    <w:rsid w:val="00BF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36044"/>
    <w:rPr>
      <w:i/>
      <w:iCs/>
    </w:rPr>
  </w:style>
  <w:style w:type="paragraph" w:styleId="a6">
    <w:name w:val="No Spacing"/>
    <w:link w:val="a7"/>
    <w:uiPriority w:val="1"/>
    <w:qFormat/>
    <w:rsid w:val="00C60DE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0DE0"/>
    <w:rPr>
      <w:rFonts w:eastAsiaTheme="minorEastAsia"/>
    </w:rPr>
  </w:style>
  <w:style w:type="character" w:styleId="a8">
    <w:name w:val="Strong"/>
    <w:basedOn w:val="a0"/>
    <w:uiPriority w:val="22"/>
    <w:qFormat/>
    <w:rsid w:val="00C60DE0"/>
    <w:rPr>
      <w:b/>
      <w:bCs/>
    </w:rPr>
  </w:style>
  <w:style w:type="paragraph" w:styleId="a9">
    <w:name w:val="Normal (Web)"/>
    <w:basedOn w:val="a"/>
    <w:uiPriority w:val="99"/>
    <w:semiHidden/>
    <w:unhideWhenUsed/>
    <w:rsid w:val="005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2933-815A-45DB-924A-F4FE74D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2024-04-14T14:15:00Z</cp:lastPrinted>
  <dcterms:created xsi:type="dcterms:W3CDTF">2024-04-21T19:40:00Z</dcterms:created>
  <dcterms:modified xsi:type="dcterms:W3CDTF">2024-04-21T20:08:00Z</dcterms:modified>
</cp:coreProperties>
</file>