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C5" w:rsidRPr="000952C5" w:rsidRDefault="000952C5" w:rsidP="000952C5">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0952C5">
        <w:rPr>
          <w:rFonts w:ascii="Times New Roman" w:eastAsia="Times New Roman" w:hAnsi="Times New Roman" w:cs="Times New Roman"/>
          <w:b/>
          <w:iCs/>
          <w:color w:val="111111"/>
          <w:sz w:val="28"/>
          <w:szCs w:val="28"/>
          <w:lang w:eastAsia="ru-RU"/>
        </w:rPr>
        <w:t>Материалы подготовлены</w:t>
      </w:r>
    </w:p>
    <w:p w:rsidR="000952C5" w:rsidRPr="000952C5" w:rsidRDefault="000952C5" w:rsidP="000952C5">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0952C5">
        <w:rPr>
          <w:rFonts w:ascii="Times New Roman" w:eastAsia="Times New Roman" w:hAnsi="Times New Roman" w:cs="Times New Roman"/>
          <w:b/>
          <w:iCs/>
          <w:color w:val="111111"/>
          <w:sz w:val="28"/>
          <w:szCs w:val="28"/>
          <w:lang w:eastAsia="ru-RU"/>
        </w:rPr>
        <w:t>Академией управления при Президенте Республики Беларусь на основе сведений Генеральной прокуратуры Республики Беларусь, Министерства обороны Республики Беларусь,</w:t>
      </w:r>
    </w:p>
    <w:p w:rsidR="000952C5" w:rsidRPr="000952C5" w:rsidRDefault="000952C5" w:rsidP="000952C5">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0952C5">
        <w:rPr>
          <w:rFonts w:ascii="Times New Roman" w:eastAsia="Times New Roman" w:hAnsi="Times New Roman" w:cs="Times New Roman"/>
          <w:b/>
          <w:iCs/>
          <w:color w:val="111111"/>
          <w:sz w:val="28"/>
          <w:szCs w:val="28"/>
          <w:lang w:eastAsia="ru-RU"/>
        </w:rPr>
        <w:t xml:space="preserve">материалов </w:t>
      </w:r>
      <w:proofErr w:type="spellStart"/>
      <w:r w:rsidRPr="000952C5">
        <w:rPr>
          <w:rFonts w:ascii="Times New Roman" w:eastAsia="Times New Roman" w:hAnsi="Times New Roman" w:cs="Times New Roman"/>
          <w:b/>
          <w:iCs/>
          <w:color w:val="111111"/>
          <w:sz w:val="28"/>
          <w:szCs w:val="28"/>
          <w:lang w:eastAsia="ru-RU"/>
        </w:rPr>
        <w:t>БелТА</w:t>
      </w:r>
      <w:proofErr w:type="spellEnd"/>
      <w:r w:rsidRPr="000952C5">
        <w:rPr>
          <w:rFonts w:ascii="Times New Roman" w:eastAsia="Times New Roman" w:hAnsi="Times New Roman" w:cs="Times New Roman"/>
          <w:b/>
          <w:iCs/>
          <w:color w:val="111111"/>
          <w:sz w:val="28"/>
          <w:szCs w:val="28"/>
          <w:lang w:eastAsia="ru-RU"/>
        </w:rPr>
        <w:t xml:space="preserve"> и   «СБ. Беларусь сегодня»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iCs/>
          <w:color w:val="111111"/>
          <w:sz w:val="28"/>
          <w:szCs w:val="28"/>
          <w:lang w:eastAsia="ru-RU"/>
        </w:rPr>
        <w:t>Трагедия Хатыни и тысяч деревень и городов с такой же судьбой</w:t>
      </w:r>
      <w:r w:rsidRPr="000952C5">
        <w:rPr>
          <w:rFonts w:ascii="Times New Roman" w:eastAsia="Times New Roman" w:hAnsi="Times New Roman" w:cs="Times New Roman"/>
          <w:color w:val="111111"/>
          <w:sz w:val="28"/>
          <w:szCs w:val="28"/>
          <w:lang w:eastAsia="ru-RU"/>
        </w:rPr>
        <w:t> </w:t>
      </w:r>
      <w:r w:rsidRPr="000952C5">
        <w:rPr>
          <w:rFonts w:ascii="Times New Roman" w:eastAsia="Times New Roman" w:hAnsi="Times New Roman" w:cs="Times New Roman"/>
          <w:iCs/>
          <w:color w:val="111111"/>
          <w:sz w:val="28"/>
          <w:szCs w:val="28"/>
          <w:lang w:eastAsia="ru-RU"/>
        </w:rPr>
        <w:t>–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0952C5">
        <w:rPr>
          <w:rFonts w:ascii="Times New Roman" w:eastAsia="Times New Roman" w:hAnsi="Times New Roman" w:cs="Times New Roman"/>
          <w:iCs/>
          <w:color w:val="111111"/>
          <w:sz w:val="28"/>
          <w:szCs w:val="28"/>
          <w:lang w:eastAsia="ru-RU"/>
        </w:rPr>
        <w:t>Эта</w:t>
      </w:r>
      <w:proofErr w:type="gramEnd"/>
      <w:r w:rsidRPr="000952C5">
        <w:rPr>
          <w:rFonts w:ascii="Times New Roman" w:eastAsia="Times New Roman" w:hAnsi="Times New Roman" w:cs="Times New Roman"/>
          <w:iCs/>
          <w:color w:val="111111"/>
          <w:sz w:val="28"/>
          <w:szCs w:val="28"/>
          <w:lang w:eastAsia="ru-RU"/>
        </w:rPr>
        <w:t xml:space="preserve">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0952C5">
        <w:rPr>
          <w:rFonts w:ascii="Times New Roman" w:eastAsia="Times New Roman" w:hAnsi="Times New Roman" w:cs="Times New Roman"/>
          <w:iCs/>
          <w:color w:val="111111"/>
          <w:sz w:val="28"/>
          <w:szCs w:val="28"/>
          <w:lang w:eastAsia="ru-RU"/>
        </w:rPr>
        <w:t>на</w:t>
      </w:r>
      <w:proofErr w:type="gramEnd"/>
      <w:r w:rsidRPr="000952C5">
        <w:rPr>
          <w:rFonts w:ascii="Times New Roman" w:eastAsia="Times New Roman" w:hAnsi="Times New Roman" w:cs="Times New Roman"/>
          <w:iCs/>
          <w:color w:val="111111"/>
          <w:sz w:val="28"/>
          <w:szCs w:val="28"/>
          <w:lang w:eastAsia="ru-RU"/>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iCs/>
          <w:color w:val="111111"/>
          <w:sz w:val="28"/>
          <w:szCs w:val="28"/>
          <w:lang w:eastAsia="ru-RU"/>
        </w:rPr>
        <w:t>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w:t>
      </w:r>
    </w:p>
    <w:p w:rsidR="000952C5" w:rsidRPr="000952C5" w:rsidRDefault="000952C5" w:rsidP="000952C5">
      <w:pPr>
        <w:shd w:val="clear" w:color="auto" w:fill="FFFFFF"/>
        <w:spacing w:after="0" w:line="240" w:lineRule="auto"/>
        <w:ind w:left="3544"/>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iCs/>
          <w:color w:val="111111"/>
          <w:sz w:val="28"/>
          <w:szCs w:val="28"/>
          <w:lang w:eastAsia="ru-RU"/>
        </w:rPr>
        <w:t xml:space="preserve">Из выступления Президента Республики Беларусь </w:t>
      </w:r>
      <w:proofErr w:type="spellStart"/>
      <w:r w:rsidRPr="000952C5">
        <w:rPr>
          <w:rFonts w:ascii="Times New Roman" w:eastAsia="Times New Roman" w:hAnsi="Times New Roman" w:cs="Times New Roman"/>
          <w:iCs/>
          <w:color w:val="111111"/>
          <w:sz w:val="28"/>
          <w:szCs w:val="28"/>
          <w:lang w:eastAsia="ru-RU"/>
        </w:rPr>
        <w:t>А.Г.Лукашенко</w:t>
      </w:r>
      <w:proofErr w:type="spellEnd"/>
      <w:r w:rsidRPr="000952C5">
        <w:rPr>
          <w:rFonts w:ascii="Times New Roman" w:eastAsia="Times New Roman" w:hAnsi="Times New Roman" w:cs="Times New Roman"/>
          <w:iCs/>
          <w:color w:val="111111"/>
          <w:sz w:val="28"/>
          <w:szCs w:val="28"/>
          <w:lang w:eastAsia="ru-RU"/>
        </w:rPr>
        <w:t xml:space="preserve"> на республиканском митинге-реквиеме, посвященном 78-й годовщине </w:t>
      </w:r>
      <w:proofErr w:type="spellStart"/>
      <w:r w:rsidRPr="000952C5">
        <w:rPr>
          <w:rFonts w:ascii="Times New Roman" w:eastAsia="Times New Roman" w:hAnsi="Times New Roman" w:cs="Times New Roman"/>
          <w:iCs/>
          <w:color w:val="111111"/>
          <w:sz w:val="28"/>
          <w:szCs w:val="28"/>
          <w:lang w:eastAsia="ru-RU"/>
        </w:rPr>
        <w:t>Хатынской</w:t>
      </w:r>
      <w:proofErr w:type="spellEnd"/>
      <w:r w:rsidRPr="000952C5">
        <w:rPr>
          <w:rFonts w:ascii="Times New Roman" w:eastAsia="Times New Roman" w:hAnsi="Times New Roman" w:cs="Times New Roman"/>
          <w:iCs/>
          <w:color w:val="111111"/>
          <w:sz w:val="28"/>
          <w:szCs w:val="28"/>
          <w:lang w:eastAsia="ru-RU"/>
        </w:rPr>
        <w:t xml:space="preserve"> трагедии</w:t>
      </w:r>
      <w:r>
        <w:rPr>
          <w:rFonts w:ascii="Times New Roman" w:eastAsia="Times New Roman" w:hAnsi="Times New Roman" w:cs="Times New Roman"/>
          <w:iCs/>
          <w:color w:val="111111"/>
          <w:sz w:val="28"/>
          <w:szCs w:val="28"/>
          <w:lang w:eastAsia="ru-RU"/>
        </w:rPr>
        <w:t xml:space="preserve"> </w:t>
      </w:r>
      <w:r w:rsidRPr="000952C5">
        <w:rPr>
          <w:rFonts w:ascii="Times New Roman" w:eastAsia="Times New Roman" w:hAnsi="Times New Roman" w:cs="Times New Roman"/>
          <w:iCs/>
          <w:color w:val="111111"/>
          <w:sz w:val="28"/>
          <w:szCs w:val="28"/>
          <w:lang w:eastAsia="ru-RU"/>
        </w:rPr>
        <w:t>21 марта 2021 г.</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Год исторической памяти, которым в Беларуси объявлен наступивший 2022 г., пройдет под знаком сохранения героического наследия и правды </w:t>
      </w:r>
      <w:proofErr w:type="gramStart"/>
      <w:r w:rsidRPr="000952C5">
        <w:rPr>
          <w:rFonts w:ascii="Times New Roman" w:eastAsia="Times New Roman" w:hAnsi="Times New Roman" w:cs="Times New Roman"/>
          <w:color w:val="111111"/>
          <w:sz w:val="28"/>
          <w:szCs w:val="28"/>
          <w:lang w:eastAsia="ru-RU"/>
        </w:rPr>
        <w:t>о</w:t>
      </w:r>
      <w:proofErr w:type="gramEnd"/>
      <w:r w:rsidRPr="000952C5">
        <w:rPr>
          <w:rFonts w:ascii="Times New Roman" w:eastAsia="Times New Roman" w:hAnsi="Times New Roman" w:cs="Times New Roman"/>
          <w:color w:val="111111"/>
          <w:sz w:val="28"/>
          <w:szCs w:val="28"/>
          <w:lang w:eastAsia="ru-RU"/>
        </w:rPr>
        <w:t xml:space="preserve"> всех периодах жизни белорусского народа.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Не секрет, что сегодня историческая память белорусов подвергается атакам и всевозможным фальсификациям.</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Сегодня наши оппоненты в стране и за рубежом плодят </w:t>
      </w:r>
      <w:proofErr w:type="spellStart"/>
      <w:r w:rsidRPr="000952C5">
        <w:rPr>
          <w:rFonts w:ascii="Times New Roman" w:eastAsia="Times New Roman" w:hAnsi="Times New Roman" w:cs="Times New Roman"/>
          <w:color w:val="111111"/>
          <w:sz w:val="28"/>
          <w:szCs w:val="28"/>
          <w:lang w:eastAsia="ru-RU"/>
        </w:rPr>
        <w:t>фейки</w:t>
      </w:r>
      <w:proofErr w:type="spellEnd"/>
      <w:r w:rsidRPr="000952C5">
        <w:rPr>
          <w:rFonts w:ascii="Times New Roman" w:eastAsia="Times New Roman" w:hAnsi="Times New Roman" w:cs="Times New Roman"/>
          <w:color w:val="111111"/>
          <w:sz w:val="28"/>
          <w:szCs w:val="28"/>
          <w:lang w:eastAsia="ru-RU"/>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Поэтому необходимо прорабатывать подходы, определять четкую стратегию и тактику национальной исторической политики.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В этой связи Глава государства </w:t>
      </w:r>
      <w:proofErr w:type="spellStart"/>
      <w:r w:rsidRPr="000952C5">
        <w:rPr>
          <w:rFonts w:ascii="Times New Roman" w:eastAsia="Times New Roman" w:hAnsi="Times New Roman" w:cs="Times New Roman"/>
          <w:color w:val="111111"/>
          <w:sz w:val="28"/>
          <w:szCs w:val="28"/>
          <w:lang w:eastAsia="ru-RU"/>
        </w:rPr>
        <w:t>А.Г.Лукашенко</w:t>
      </w:r>
      <w:proofErr w:type="spellEnd"/>
      <w:r w:rsidRPr="000952C5">
        <w:rPr>
          <w:rFonts w:ascii="Times New Roman" w:eastAsia="Times New Roman" w:hAnsi="Times New Roman" w:cs="Times New Roman"/>
          <w:color w:val="111111"/>
          <w:sz w:val="28"/>
          <w:szCs w:val="28"/>
          <w:lang w:eastAsia="ru-RU"/>
        </w:rPr>
        <w:t xml:space="preserve"> 4 февраля 2022 г. подписал </w:t>
      </w:r>
      <w:r w:rsidRPr="000952C5">
        <w:rPr>
          <w:rFonts w:ascii="Times New Roman" w:eastAsia="Times New Roman" w:hAnsi="Times New Roman" w:cs="Times New Roman"/>
          <w:b/>
          <w:bCs/>
          <w:color w:val="111111"/>
          <w:sz w:val="28"/>
          <w:szCs w:val="28"/>
          <w:lang w:eastAsia="ru-RU"/>
        </w:rPr>
        <w:t>распоряжение о создании Республиканского совета по исторической политике при Администрации Президента Республики Беларусь</w:t>
      </w:r>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iCs/>
          <w:color w:val="111111"/>
          <w:sz w:val="28"/>
          <w:szCs w:val="28"/>
          <w:lang w:eastAsia="ru-RU"/>
        </w:rPr>
        <w:t>Справочно.</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 xml:space="preserve">Документ подписан в Год исторической памяти в продолжение последовательной политики сохранения правды о героическом прошлом белорусского народа, </w:t>
      </w:r>
      <w:r w:rsidRPr="000952C5">
        <w:rPr>
          <w:rFonts w:ascii="Times New Roman" w:eastAsia="Times New Roman" w:hAnsi="Times New Roman" w:cs="Times New Roman"/>
          <w:i/>
          <w:iCs/>
          <w:color w:val="111111"/>
          <w:sz w:val="24"/>
          <w:szCs w:val="28"/>
          <w:lang w:eastAsia="ru-RU"/>
        </w:rPr>
        <w:lastRenderedPageBreak/>
        <w:t>формирования историко-государственного мировоззрения, укрепления историко-культурной и духовно-этической общности белорусов.</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Значимость темы исторического прошлого белорусского народа нашла свое отражение в обновленной Конституции Республики Беларусь, поддержанной народом на республиканском референдуме</w:t>
      </w:r>
      <w:r w:rsidRPr="000952C5">
        <w:rPr>
          <w:rFonts w:ascii="Times New Roman" w:eastAsia="Times New Roman" w:hAnsi="Times New Roman" w:cs="Times New Roman"/>
          <w:color w:val="111111"/>
          <w:sz w:val="28"/>
          <w:szCs w:val="28"/>
          <w:lang w:eastAsia="ru-RU"/>
        </w:rPr>
        <w:br/>
        <w:t>27 февраля 2022 г.</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iCs/>
          <w:color w:val="111111"/>
          <w:sz w:val="28"/>
          <w:szCs w:val="28"/>
          <w:lang w:eastAsia="ru-RU"/>
        </w:rPr>
        <w:t>Справочно.</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 xml:space="preserve">За принятие изменений и дополнений Конституции проголосовали 4 440 830 граждан, что составило 82,86% голосовавших, или 65,16% </w:t>
      </w:r>
      <w:proofErr w:type="gramStart"/>
      <w:r w:rsidRPr="000952C5">
        <w:rPr>
          <w:rFonts w:ascii="Times New Roman" w:eastAsia="Times New Roman" w:hAnsi="Times New Roman" w:cs="Times New Roman"/>
          <w:i/>
          <w:iCs/>
          <w:color w:val="111111"/>
          <w:sz w:val="24"/>
          <w:szCs w:val="28"/>
          <w:lang w:eastAsia="ru-RU"/>
        </w:rPr>
        <w:t>от</w:t>
      </w:r>
      <w:proofErr w:type="gramEnd"/>
      <w:r w:rsidRPr="000952C5">
        <w:rPr>
          <w:rFonts w:ascii="Times New Roman" w:eastAsia="Times New Roman" w:hAnsi="Times New Roman" w:cs="Times New Roman"/>
          <w:i/>
          <w:iCs/>
          <w:color w:val="111111"/>
          <w:sz w:val="24"/>
          <w:szCs w:val="28"/>
          <w:lang w:eastAsia="ru-RU"/>
        </w:rPr>
        <w:t xml:space="preserve"> внесенных в списки для голосования.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В Конституцию Республики </w:t>
      </w:r>
      <w:proofErr w:type="gramStart"/>
      <w:r w:rsidRPr="000952C5">
        <w:rPr>
          <w:rFonts w:ascii="Times New Roman" w:eastAsia="Times New Roman" w:hAnsi="Times New Roman" w:cs="Times New Roman"/>
          <w:color w:val="111111"/>
          <w:sz w:val="28"/>
          <w:szCs w:val="28"/>
          <w:lang w:eastAsia="ru-RU"/>
        </w:rPr>
        <w:t>Беларусь</w:t>
      </w:r>
      <w:proofErr w:type="gramEnd"/>
      <w:r w:rsidRPr="000952C5">
        <w:rPr>
          <w:rFonts w:ascii="Times New Roman" w:eastAsia="Times New Roman" w:hAnsi="Times New Roman" w:cs="Times New Roman"/>
          <w:color w:val="111111"/>
          <w:sz w:val="28"/>
          <w:szCs w:val="28"/>
          <w:lang w:eastAsia="ru-RU"/>
        </w:rPr>
        <w:t xml:space="preserve"> в том числе внесены положения, направленные на </w:t>
      </w:r>
      <w:r w:rsidRPr="000952C5">
        <w:rPr>
          <w:rFonts w:ascii="Times New Roman" w:eastAsia="Times New Roman" w:hAnsi="Times New Roman" w:cs="Times New Roman"/>
          <w:b/>
          <w:bCs/>
          <w:color w:val="111111"/>
          <w:sz w:val="28"/>
          <w:szCs w:val="28"/>
          <w:lang w:eastAsia="ru-RU"/>
        </w:rPr>
        <w:t>сохранение исторической правды и памяти</w:t>
      </w:r>
      <w:r w:rsidRPr="000952C5">
        <w:rPr>
          <w:rFonts w:ascii="Times New Roman" w:eastAsia="Times New Roman" w:hAnsi="Times New Roman" w:cs="Times New Roman"/>
          <w:color w:val="111111"/>
          <w:sz w:val="28"/>
          <w:szCs w:val="28"/>
          <w:lang w:eastAsia="ru-RU"/>
        </w:rPr>
        <w:t> о Великой Отечественной войне, массовом героизме народа: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«государство обеспечивает сохранение исторической правды и памяти о героическом подвиге белорусского народа в годы Великой Отечественной войны» (ст. 15);</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0952C5" w:rsidRPr="000952C5" w:rsidRDefault="000952C5" w:rsidP="000952C5">
      <w:pPr>
        <w:shd w:val="clear" w:color="auto" w:fill="FFFFFF"/>
        <w:spacing w:after="0" w:line="240" w:lineRule="auto"/>
        <w:ind w:firstLine="708"/>
        <w:jc w:val="center"/>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color w:val="111111"/>
          <w:sz w:val="28"/>
          <w:szCs w:val="28"/>
          <w:lang w:eastAsia="ru-RU"/>
        </w:rPr>
        <w:t>Исторические предпосылки принятия Закона о геноциде белорусского народа в годы Великой Отечественной войны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0952C5">
        <w:rPr>
          <w:rFonts w:ascii="Times New Roman" w:eastAsia="Times New Roman" w:hAnsi="Times New Roman" w:cs="Times New Roman"/>
          <w:color w:val="111111"/>
          <w:sz w:val="28"/>
          <w:szCs w:val="28"/>
          <w:lang w:eastAsia="ru-RU"/>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w:t>
      </w:r>
      <w:r w:rsidRPr="000952C5">
        <w:rPr>
          <w:rFonts w:ascii="Times New Roman" w:eastAsia="Times New Roman" w:hAnsi="Times New Roman" w:cs="Times New Roman"/>
          <w:color w:val="111111"/>
          <w:sz w:val="28"/>
          <w:szCs w:val="28"/>
          <w:lang w:eastAsia="ru-RU"/>
        </w:rPr>
        <w:lastRenderedPageBreak/>
        <w:t>и в послевоенный период на территории БССР и других государств геноцида</w:t>
      </w:r>
      <w:proofErr w:type="gramEnd"/>
      <w:r w:rsidRPr="000952C5">
        <w:rPr>
          <w:rFonts w:ascii="Times New Roman" w:eastAsia="Times New Roman" w:hAnsi="Times New Roman" w:cs="Times New Roman"/>
          <w:color w:val="111111"/>
          <w:sz w:val="28"/>
          <w:szCs w:val="28"/>
          <w:lang w:eastAsia="ru-RU"/>
        </w:rPr>
        <w:t xml:space="preserve"> </w:t>
      </w:r>
      <w:proofErr w:type="gramStart"/>
      <w:r w:rsidRPr="000952C5">
        <w:rPr>
          <w:rFonts w:ascii="Times New Roman" w:eastAsia="Times New Roman" w:hAnsi="Times New Roman" w:cs="Times New Roman"/>
          <w:color w:val="111111"/>
          <w:sz w:val="28"/>
          <w:szCs w:val="28"/>
          <w:lang w:eastAsia="ru-RU"/>
        </w:rPr>
        <w:t>белорусского народа.</w:t>
      </w:r>
      <w:proofErr w:type="gramEnd"/>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iCs/>
          <w:color w:val="111111"/>
          <w:sz w:val="28"/>
          <w:szCs w:val="28"/>
          <w:lang w:eastAsia="ru-RU"/>
        </w:rPr>
        <w:t>Справочно.</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r w:rsidRPr="000952C5">
        <w:rPr>
          <w:rFonts w:ascii="Times New Roman" w:eastAsia="Times New Roman" w:hAnsi="Times New Roman" w:cs="Times New Roman"/>
          <w:i/>
          <w:iCs/>
          <w:sz w:val="24"/>
          <w:szCs w:val="28"/>
          <w:lang w:eastAsia="ru-RU"/>
        </w:rPr>
        <w:t>Геноцид – форма массового </w:t>
      </w:r>
      <w:hyperlink r:id="rId5" w:tgtFrame="_blank" w:history="1">
        <w:r w:rsidRPr="000952C5">
          <w:rPr>
            <w:rFonts w:ascii="Times New Roman" w:eastAsia="Times New Roman" w:hAnsi="Times New Roman" w:cs="Times New Roman"/>
            <w:i/>
            <w:iCs/>
            <w:sz w:val="24"/>
            <w:szCs w:val="28"/>
            <w:u w:val="single"/>
            <w:lang w:eastAsia="ru-RU"/>
          </w:rPr>
          <w:t>насилия</w:t>
        </w:r>
      </w:hyperlink>
      <w:r w:rsidRPr="000952C5">
        <w:rPr>
          <w:rFonts w:ascii="Times New Roman" w:eastAsia="Times New Roman" w:hAnsi="Times New Roman" w:cs="Times New Roman"/>
          <w:i/>
          <w:iCs/>
          <w:sz w:val="24"/>
          <w:szCs w:val="28"/>
          <w:lang w:eastAsia="ru-RU"/>
        </w:rPr>
        <w:t>, который </w:t>
      </w:r>
      <w:hyperlink r:id="rId6" w:tgtFrame="_blank" w:history="1">
        <w:r w:rsidRPr="000952C5">
          <w:rPr>
            <w:rFonts w:ascii="Times New Roman" w:eastAsia="Times New Roman" w:hAnsi="Times New Roman" w:cs="Times New Roman"/>
            <w:i/>
            <w:iCs/>
            <w:sz w:val="24"/>
            <w:szCs w:val="28"/>
            <w:u w:val="single"/>
            <w:lang w:eastAsia="ru-RU"/>
          </w:rPr>
          <w:t>ООН</w:t>
        </w:r>
      </w:hyperlink>
      <w:r w:rsidRPr="000952C5">
        <w:rPr>
          <w:rFonts w:ascii="Times New Roman" w:eastAsia="Times New Roman" w:hAnsi="Times New Roman" w:cs="Times New Roman"/>
          <w:i/>
          <w:iCs/>
          <w:sz w:val="24"/>
          <w:szCs w:val="28"/>
          <w:lang w:eastAsia="ru-RU"/>
        </w:rPr>
        <w:t> определяет как действия, совершаемые с намерением уничтожить, полностью или частично, какую-либо </w:t>
      </w:r>
      <w:hyperlink r:id="rId7" w:tgtFrame="_blank" w:history="1">
        <w:r w:rsidRPr="000952C5">
          <w:rPr>
            <w:rFonts w:ascii="Times New Roman" w:eastAsia="Times New Roman" w:hAnsi="Times New Roman" w:cs="Times New Roman"/>
            <w:i/>
            <w:iCs/>
            <w:sz w:val="24"/>
            <w:szCs w:val="28"/>
            <w:u w:val="single"/>
            <w:lang w:eastAsia="ru-RU"/>
          </w:rPr>
          <w:t>национальную</w:t>
        </w:r>
      </w:hyperlink>
      <w:r w:rsidRPr="000952C5">
        <w:rPr>
          <w:rFonts w:ascii="Times New Roman" w:eastAsia="Times New Roman" w:hAnsi="Times New Roman" w:cs="Times New Roman"/>
          <w:i/>
          <w:iCs/>
          <w:sz w:val="24"/>
          <w:szCs w:val="28"/>
          <w:lang w:eastAsia="ru-RU"/>
        </w:rPr>
        <w:t>, </w:t>
      </w:r>
      <w:hyperlink r:id="rId8" w:tgtFrame="_blank" w:history="1">
        <w:r w:rsidRPr="000952C5">
          <w:rPr>
            <w:rFonts w:ascii="Times New Roman" w:eastAsia="Times New Roman" w:hAnsi="Times New Roman" w:cs="Times New Roman"/>
            <w:i/>
            <w:iCs/>
            <w:sz w:val="24"/>
            <w:szCs w:val="28"/>
            <w:u w:val="single"/>
            <w:lang w:eastAsia="ru-RU"/>
          </w:rPr>
          <w:t>этническую</w:t>
        </w:r>
      </w:hyperlink>
      <w:r w:rsidRPr="000952C5">
        <w:rPr>
          <w:rFonts w:ascii="Times New Roman" w:eastAsia="Times New Roman" w:hAnsi="Times New Roman" w:cs="Times New Roman"/>
          <w:i/>
          <w:iCs/>
          <w:sz w:val="24"/>
          <w:szCs w:val="28"/>
          <w:lang w:eastAsia="ru-RU"/>
        </w:rPr>
        <w:t>, </w:t>
      </w:r>
      <w:hyperlink r:id="rId9" w:tgtFrame="_blank" w:history="1">
        <w:r w:rsidRPr="000952C5">
          <w:rPr>
            <w:rFonts w:ascii="Times New Roman" w:eastAsia="Times New Roman" w:hAnsi="Times New Roman" w:cs="Times New Roman"/>
            <w:i/>
            <w:iCs/>
            <w:sz w:val="24"/>
            <w:szCs w:val="28"/>
            <w:u w:val="single"/>
            <w:lang w:eastAsia="ru-RU"/>
          </w:rPr>
          <w:t>расовую</w:t>
        </w:r>
      </w:hyperlink>
      <w:r w:rsidRPr="000952C5">
        <w:rPr>
          <w:rFonts w:ascii="Times New Roman" w:eastAsia="Times New Roman" w:hAnsi="Times New Roman" w:cs="Times New Roman"/>
          <w:i/>
          <w:iCs/>
          <w:sz w:val="24"/>
          <w:szCs w:val="28"/>
          <w:lang w:eastAsia="ru-RU"/>
        </w:rPr>
        <w:t> или </w:t>
      </w:r>
      <w:hyperlink r:id="rId10" w:tgtFrame="_blank" w:history="1">
        <w:r w:rsidRPr="000952C5">
          <w:rPr>
            <w:rFonts w:ascii="Times New Roman" w:eastAsia="Times New Roman" w:hAnsi="Times New Roman" w:cs="Times New Roman"/>
            <w:i/>
            <w:iCs/>
            <w:sz w:val="24"/>
            <w:szCs w:val="28"/>
            <w:u w:val="single"/>
            <w:lang w:eastAsia="ru-RU"/>
          </w:rPr>
          <w:t>религиозную</w:t>
        </w:r>
      </w:hyperlink>
      <w:r w:rsidRPr="000952C5">
        <w:rPr>
          <w:rFonts w:ascii="Times New Roman" w:eastAsia="Times New Roman" w:hAnsi="Times New Roman" w:cs="Times New Roman"/>
          <w:i/>
          <w:iCs/>
          <w:sz w:val="24"/>
          <w:szCs w:val="28"/>
          <w:lang w:eastAsia="ru-RU"/>
        </w:rPr>
        <w:t> группу как таковую путем:</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hyperlink r:id="rId11" w:tgtFrame="_blank" w:history="1">
        <w:r w:rsidRPr="000952C5">
          <w:rPr>
            <w:rFonts w:ascii="Times New Roman" w:eastAsia="Times New Roman" w:hAnsi="Times New Roman" w:cs="Times New Roman"/>
            <w:i/>
            <w:iCs/>
            <w:sz w:val="24"/>
            <w:szCs w:val="28"/>
            <w:u w:val="single"/>
            <w:lang w:eastAsia="ru-RU"/>
          </w:rPr>
          <w:t>убийства</w:t>
        </w:r>
      </w:hyperlink>
      <w:r w:rsidRPr="000952C5">
        <w:rPr>
          <w:rFonts w:ascii="Times New Roman" w:eastAsia="Times New Roman" w:hAnsi="Times New Roman" w:cs="Times New Roman"/>
          <w:i/>
          <w:iCs/>
          <w:sz w:val="24"/>
          <w:szCs w:val="28"/>
          <w:lang w:eastAsia="ru-RU"/>
        </w:rPr>
        <w:t> членов этой группы;</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r w:rsidRPr="000952C5">
        <w:rPr>
          <w:rFonts w:ascii="Times New Roman" w:eastAsia="Times New Roman" w:hAnsi="Times New Roman" w:cs="Times New Roman"/>
          <w:i/>
          <w:iCs/>
          <w:sz w:val="24"/>
          <w:szCs w:val="28"/>
          <w:lang w:eastAsia="ru-RU"/>
        </w:rPr>
        <w:t>причинения серьезных телесных повреждений или умственного расстройства членам такой группы;</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r w:rsidRPr="000952C5">
        <w:rPr>
          <w:rFonts w:ascii="Times New Roman" w:eastAsia="Times New Roman" w:hAnsi="Times New Roman" w:cs="Times New Roman"/>
          <w:i/>
          <w:iCs/>
          <w:sz w:val="24"/>
          <w:szCs w:val="28"/>
          <w:lang w:eastAsia="ru-RU"/>
        </w:rPr>
        <w:t>принятия мер, рассчитанных на предотвращение </w:t>
      </w:r>
      <w:hyperlink r:id="rId12" w:tgtFrame="_blank" w:history="1">
        <w:r w:rsidRPr="000952C5">
          <w:rPr>
            <w:rFonts w:ascii="Times New Roman" w:eastAsia="Times New Roman" w:hAnsi="Times New Roman" w:cs="Times New Roman"/>
            <w:i/>
            <w:iCs/>
            <w:sz w:val="24"/>
            <w:szCs w:val="28"/>
            <w:u w:val="single"/>
            <w:lang w:eastAsia="ru-RU"/>
          </w:rPr>
          <w:t>деторождения</w:t>
        </w:r>
      </w:hyperlink>
      <w:r w:rsidRPr="000952C5">
        <w:rPr>
          <w:rFonts w:ascii="Times New Roman" w:eastAsia="Times New Roman" w:hAnsi="Times New Roman" w:cs="Times New Roman"/>
          <w:i/>
          <w:iCs/>
          <w:sz w:val="24"/>
          <w:szCs w:val="28"/>
          <w:lang w:eastAsia="ru-RU"/>
        </w:rPr>
        <w:t> в такой группе;</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r w:rsidRPr="000952C5">
        <w:rPr>
          <w:rFonts w:ascii="Times New Roman" w:eastAsia="Times New Roman" w:hAnsi="Times New Roman" w:cs="Times New Roman"/>
          <w:i/>
          <w:iCs/>
          <w:sz w:val="24"/>
          <w:szCs w:val="28"/>
          <w:lang w:eastAsia="ru-RU"/>
        </w:rPr>
        <w:t>насильственной передачи детей из одной человеческой группы в другую;</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sz w:val="24"/>
          <w:szCs w:val="28"/>
          <w:lang w:eastAsia="ru-RU"/>
        </w:rPr>
      </w:pPr>
      <w:r w:rsidRPr="000952C5">
        <w:rPr>
          <w:rFonts w:ascii="Times New Roman" w:eastAsia="Times New Roman" w:hAnsi="Times New Roman" w:cs="Times New Roman"/>
          <w:i/>
          <w:iCs/>
          <w:sz w:val="24"/>
          <w:szCs w:val="28"/>
          <w:lang w:eastAsia="ru-RU"/>
        </w:rPr>
        <w:t>предумышленного создания жизненных условий, рассчитанных на полное или частичное физическое уничтожение этой группы.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основу принятого решения положены сведения о гибели миллионов белорусов и иных лиц вследствие зверств немецких оккупантов и их пособников.</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Кроме того, общественность недостаточно осведомлена о ряде фактов геноцида, совершенных националистическими бандформированиями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0952C5">
        <w:rPr>
          <w:rFonts w:ascii="Times New Roman" w:eastAsia="Times New Roman" w:hAnsi="Times New Roman" w:cs="Times New Roman"/>
          <w:b/>
          <w:bCs/>
          <w:color w:val="111111"/>
          <w:sz w:val="28"/>
          <w:szCs w:val="28"/>
          <w:lang w:eastAsia="ru-RU"/>
        </w:rPr>
        <w:t>Геноцид не имеет срока давности</w:t>
      </w:r>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На данный момент допрошено более 13 300 свидетелей, большинство из которых – узники концлагерей и лагерей смерти (7 700 человек).</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w:t>
      </w:r>
      <w:r w:rsidRPr="000952C5">
        <w:rPr>
          <w:rFonts w:ascii="Times New Roman" w:eastAsia="Times New Roman" w:hAnsi="Times New Roman" w:cs="Times New Roman"/>
          <w:color w:val="111111"/>
          <w:sz w:val="28"/>
          <w:szCs w:val="28"/>
          <w:lang w:eastAsia="ru-RU"/>
        </w:rPr>
        <w:lastRenderedPageBreak/>
        <w:t>300 до 1 000 человек. Аналогичные места захоронений установлены и в других областях республики.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2021 г., с момента возбуждения уголовного дела, проведены раскопки в 12 местах. В общей сложности извлечены останки более 2 200 человек.</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Например, на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ходе следствия установлено, что людей собирали в специальный лагерь, расположенный в предместье Гомеля – «</w:t>
      </w:r>
      <w:proofErr w:type="spellStart"/>
      <w:r w:rsidRPr="000952C5">
        <w:rPr>
          <w:rFonts w:ascii="Times New Roman" w:eastAsia="Times New Roman" w:hAnsi="Times New Roman" w:cs="Times New Roman"/>
          <w:color w:val="111111"/>
          <w:sz w:val="28"/>
          <w:szCs w:val="28"/>
          <w:lang w:eastAsia="ru-RU"/>
        </w:rPr>
        <w:t>Монастырьке</w:t>
      </w:r>
      <w:proofErr w:type="spellEnd"/>
      <w:r w:rsidRPr="000952C5">
        <w:rPr>
          <w:rFonts w:ascii="Times New Roman" w:eastAsia="Times New Roman" w:hAnsi="Times New Roman" w:cs="Times New Roman"/>
          <w:color w:val="111111"/>
          <w:sz w:val="28"/>
          <w:szCs w:val="28"/>
          <w:lang w:eastAsia="ru-RU"/>
        </w:rPr>
        <w:t xml:space="preserve">», а затем партиями вывозили в </w:t>
      </w:r>
      <w:proofErr w:type="spellStart"/>
      <w:r w:rsidRPr="000952C5">
        <w:rPr>
          <w:rFonts w:ascii="Times New Roman" w:eastAsia="Times New Roman" w:hAnsi="Times New Roman" w:cs="Times New Roman"/>
          <w:color w:val="111111"/>
          <w:sz w:val="28"/>
          <w:szCs w:val="28"/>
          <w:lang w:eastAsia="ru-RU"/>
        </w:rPr>
        <w:t>Новобелицкий</w:t>
      </w:r>
      <w:proofErr w:type="spellEnd"/>
      <w:r w:rsidRPr="000952C5">
        <w:rPr>
          <w:rFonts w:ascii="Times New Roman" w:eastAsia="Times New Roman" w:hAnsi="Times New Roman" w:cs="Times New Roman"/>
          <w:color w:val="111111"/>
          <w:sz w:val="28"/>
          <w:szCs w:val="28"/>
          <w:lang w:eastAsia="ru-RU"/>
        </w:rPr>
        <w:t xml:space="preserve"> лес, где расстреливали. Расстрелы в большой секретности осуществляли только германские, специальные </w:t>
      </w:r>
      <w:proofErr w:type="spellStart"/>
      <w:r w:rsidRPr="000952C5">
        <w:rPr>
          <w:rFonts w:ascii="Times New Roman" w:eastAsia="Times New Roman" w:hAnsi="Times New Roman" w:cs="Times New Roman"/>
          <w:color w:val="111111"/>
          <w:sz w:val="28"/>
          <w:szCs w:val="28"/>
          <w:lang w:eastAsia="ru-RU"/>
        </w:rPr>
        <w:t>айнзацгруппы</w:t>
      </w:r>
      <w:proofErr w:type="spellEnd"/>
      <w:r w:rsidRPr="000952C5">
        <w:rPr>
          <w:rFonts w:ascii="Times New Roman" w:eastAsia="Times New Roman" w:hAnsi="Times New Roman" w:cs="Times New Roman"/>
          <w:color w:val="111111"/>
          <w:sz w:val="28"/>
          <w:szCs w:val="28"/>
          <w:lang w:eastAsia="ru-RU"/>
        </w:rPr>
        <w:t>. Массовый характер расстрелы мирных советских граждан приняли в октябре–ноябре 1941 г. </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Геноцид белорусского народа – дело, требующее активного привлечения к его </w:t>
      </w:r>
      <w:proofErr w:type="gramStart"/>
      <w:r w:rsidRPr="000952C5">
        <w:rPr>
          <w:rFonts w:ascii="Times New Roman" w:eastAsia="Times New Roman" w:hAnsi="Times New Roman" w:cs="Times New Roman"/>
          <w:color w:val="111111"/>
          <w:sz w:val="28"/>
          <w:szCs w:val="28"/>
          <w:lang w:eastAsia="ru-RU"/>
        </w:rPr>
        <w:t>расследованию</w:t>
      </w:r>
      <w:proofErr w:type="gramEnd"/>
      <w:r w:rsidRPr="000952C5">
        <w:rPr>
          <w:rFonts w:ascii="Times New Roman" w:eastAsia="Times New Roman" w:hAnsi="Times New Roman" w:cs="Times New Roman"/>
          <w:color w:val="111111"/>
          <w:sz w:val="28"/>
          <w:szCs w:val="28"/>
          <w:lang w:eastAsia="ru-RU"/>
        </w:rPr>
        <w:t xml:space="preserve">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Генеральной прокуратурой организовано создание межведомственных групп и комиссий, целью деятельности которых является </w:t>
      </w:r>
      <w:r w:rsidRPr="000952C5">
        <w:rPr>
          <w:rFonts w:ascii="Times New Roman" w:eastAsia="Times New Roman" w:hAnsi="Times New Roman" w:cs="Times New Roman"/>
          <w:b/>
          <w:bCs/>
          <w:color w:val="111111"/>
          <w:sz w:val="28"/>
          <w:szCs w:val="28"/>
          <w:lang w:eastAsia="ru-RU"/>
        </w:rPr>
        <w:t xml:space="preserve">полное и объективное </w:t>
      </w:r>
      <w:r w:rsidRPr="000952C5">
        <w:rPr>
          <w:rFonts w:ascii="Times New Roman" w:eastAsia="Times New Roman" w:hAnsi="Times New Roman" w:cs="Times New Roman"/>
          <w:b/>
          <w:bCs/>
          <w:color w:val="111111"/>
          <w:sz w:val="28"/>
          <w:szCs w:val="28"/>
          <w:lang w:eastAsia="ru-RU"/>
        </w:rPr>
        <w:lastRenderedPageBreak/>
        <w:t>исследование обстоятельств геноцида белорусского народа и увековечение памяти его жертв</w:t>
      </w:r>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По этой причине была создана межведомственная рабочая группа по расчету ущерба, причиненного действиями нацистских преступников</w:t>
      </w:r>
      <w:r w:rsidRPr="000952C5">
        <w:rPr>
          <w:rFonts w:ascii="Times New Roman" w:eastAsia="Times New Roman" w:hAnsi="Times New Roman" w:cs="Times New Roman"/>
          <w:color w:val="111111"/>
          <w:sz w:val="28"/>
          <w:szCs w:val="28"/>
          <w:lang w:eastAsia="ru-RU"/>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0952C5">
        <w:rPr>
          <w:rFonts w:ascii="Times New Roman" w:eastAsia="Times New Roman" w:hAnsi="Times New Roman" w:cs="Times New Roman"/>
          <w:color w:val="111111"/>
          <w:sz w:val="28"/>
          <w:szCs w:val="28"/>
          <w:lang w:eastAsia="ru-RU"/>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roofErr w:type="gramEnd"/>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Для реализации указанных целей по инициативе Генеральной прокуратуры осуществляется 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частности, запланировано создание передвижной экспозиции «Геноцид белорусского народа» для экспонирования во всех регионах страны.</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 истории на свой лад.</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w:t>
      </w:r>
      <w:r w:rsidRPr="000952C5">
        <w:rPr>
          <w:rFonts w:ascii="Times New Roman" w:eastAsia="Times New Roman" w:hAnsi="Times New Roman" w:cs="Times New Roman"/>
          <w:color w:val="111111"/>
          <w:sz w:val="28"/>
          <w:szCs w:val="28"/>
          <w:lang w:eastAsia="ru-RU"/>
        </w:rPr>
        <w:lastRenderedPageBreak/>
        <w:t>отдельных государств осуществляются попытки искажения истории, нивелирования роли народов СССР в спасении мира от коричневой чумы.</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0952C5">
        <w:rPr>
          <w:rFonts w:ascii="Times New Roman" w:eastAsia="Times New Roman" w:hAnsi="Times New Roman" w:cs="Times New Roman"/>
          <w:color w:val="111111"/>
          <w:sz w:val="28"/>
          <w:szCs w:val="28"/>
          <w:lang w:eastAsia="ru-RU"/>
        </w:rPr>
        <w:t>числе</w:t>
      </w:r>
      <w:proofErr w:type="gramEnd"/>
      <w:r w:rsidRPr="000952C5">
        <w:rPr>
          <w:rFonts w:ascii="Times New Roman" w:eastAsia="Times New Roman" w:hAnsi="Times New Roman" w:cs="Times New Roman"/>
          <w:color w:val="111111"/>
          <w:sz w:val="28"/>
          <w:szCs w:val="28"/>
          <w:lang w:eastAsia="ru-RU"/>
        </w:rPr>
        <w:t xml:space="preserve"> поэтому этими государствами развернута информационная война, направленная на искажение исторических событий.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color w:val="111111"/>
          <w:sz w:val="28"/>
          <w:szCs w:val="28"/>
          <w:lang w:eastAsia="ru-RU"/>
        </w:rPr>
        <w:t>Закон о геноциде белорусского народа в годы Великой Отечественной войны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0952C5">
        <w:rPr>
          <w:rFonts w:ascii="Times New Roman" w:eastAsia="Times New Roman" w:hAnsi="Times New Roman" w:cs="Times New Roman"/>
          <w:b/>
          <w:bCs/>
          <w:color w:val="111111"/>
          <w:sz w:val="28"/>
          <w:szCs w:val="28"/>
          <w:lang w:eastAsia="ru-RU"/>
        </w:rPr>
        <w:t>геноцидом белорусского народа</w:t>
      </w:r>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roofErr w:type="gramStart"/>
      <w:r w:rsidRPr="000952C5">
        <w:rPr>
          <w:rFonts w:ascii="Times New Roman" w:eastAsia="Times New Roman" w:hAnsi="Times New Roman" w:cs="Times New Roman"/>
          <w:color w:val="111111"/>
          <w:sz w:val="28"/>
          <w:szCs w:val="28"/>
          <w:lang w:eastAsia="ru-RU"/>
        </w:rPr>
        <w:lastRenderedPageBreak/>
        <w:t>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0952C5">
        <w:rPr>
          <w:rFonts w:ascii="Times New Roman" w:eastAsia="Times New Roman" w:hAnsi="Times New Roman" w:cs="Times New Roman"/>
          <w:b/>
          <w:bCs/>
          <w:color w:val="111111"/>
          <w:sz w:val="28"/>
          <w:szCs w:val="28"/>
          <w:lang w:eastAsia="ru-RU"/>
        </w:rPr>
        <w:t>планомерная политика</w:t>
      </w:r>
      <w:r w:rsidRPr="000952C5">
        <w:rPr>
          <w:rFonts w:ascii="Times New Roman" w:eastAsia="Times New Roman" w:hAnsi="Times New Roman" w:cs="Times New Roman"/>
          <w:color w:val="111111"/>
          <w:sz w:val="28"/>
          <w:szCs w:val="28"/>
          <w:lang w:eastAsia="ru-RU"/>
        </w:rPr>
        <w:t>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0952C5">
        <w:rPr>
          <w:rFonts w:ascii="Times New Roman" w:eastAsia="Times New Roman" w:hAnsi="Times New Roman" w:cs="Times New Roman"/>
          <w:color w:val="111111"/>
          <w:sz w:val="28"/>
          <w:szCs w:val="28"/>
          <w:lang w:eastAsia="ru-RU"/>
        </w:rPr>
        <w:t xml:space="preserve">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0952C5">
        <w:rPr>
          <w:rFonts w:ascii="Times New Roman" w:eastAsia="Times New Roman" w:hAnsi="Times New Roman" w:cs="Times New Roman"/>
          <w:strike/>
          <w:color w:val="111111"/>
          <w:sz w:val="28"/>
          <w:szCs w:val="28"/>
          <w:lang w:eastAsia="ru-RU"/>
        </w:rPr>
        <w:t>,</w:t>
      </w:r>
      <w:r w:rsidRPr="000952C5">
        <w:rPr>
          <w:rFonts w:ascii="Times New Roman" w:eastAsia="Times New Roman" w:hAnsi="Times New Roman" w:cs="Times New Roman"/>
          <w:color w:val="111111"/>
          <w:sz w:val="28"/>
          <w:szCs w:val="28"/>
          <w:lang w:eastAsia="ru-RU"/>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w:t>
      </w:r>
      <w:proofErr w:type="spellStart"/>
      <w:r w:rsidRPr="000952C5">
        <w:rPr>
          <w:rFonts w:ascii="Times New Roman" w:eastAsia="Times New Roman" w:hAnsi="Times New Roman" w:cs="Times New Roman"/>
          <w:color w:val="111111"/>
          <w:sz w:val="28"/>
          <w:szCs w:val="28"/>
          <w:lang w:eastAsia="ru-RU"/>
        </w:rPr>
        <w:t>г</w:t>
      </w:r>
      <w:proofErr w:type="gramStart"/>
      <w:r w:rsidRPr="000952C5">
        <w:rPr>
          <w:rFonts w:ascii="Times New Roman" w:eastAsia="Times New Roman" w:hAnsi="Times New Roman" w:cs="Times New Roman"/>
          <w:color w:val="111111"/>
          <w:sz w:val="28"/>
          <w:szCs w:val="28"/>
          <w:lang w:eastAsia="ru-RU"/>
        </w:rPr>
        <w:t>.М</w:t>
      </w:r>
      <w:proofErr w:type="gramEnd"/>
      <w:r w:rsidRPr="000952C5">
        <w:rPr>
          <w:rFonts w:ascii="Times New Roman" w:eastAsia="Times New Roman" w:hAnsi="Times New Roman" w:cs="Times New Roman"/>
          <w:color w:val="111111"/>
          <w:sz w:val="28"/>
          <w:szCs w:val="28"/>
          <w:lang w:eastAsia="ru-RU"/>
        </w:rPr>
        <w:t>инске</w:t>
      </w:r>
      <w:proofErr w:type="spellEnd"/>
      <w:r w:rsidRPr="000952C5">
        <w:rPr>
          <w:rFonts w:ascii="Times New Roman" w:eastAsia="Times New Roman" w:hAnsi="Times New Roman" w:cs="Times New Roman"/>
          <w:color w:val="111111"/>
          <w:sz w:val="28"/>
          <w:szCs w:val="28"/>
          <w:lang w:eastAsia="ru-RU"/>
        </w:rPr>
        <w:t xml:space="preserve"> и его окрестностях их было 9, где уничтожено более 400 000 человек: лагерь смерти </w:t>
      </w:r>
      <w:proofErr w:type="spellStart"/>
      <w:r w:rsidRPr="000952C5">
        <w:rPr>
          <w:rFonts w:ascii="Times New Roman" w:eastAsia="Times New Roman" w:hAnsi="Times New Roman" w:cs="Times New Roman"/>
          <w:color w:val="111111"/>
          <w:sz w:val="28"/>
          <w:szCs w:val="28"/>
          <w:lang w:eastAsia="ru-RU"/>
        </w:rPr>
        <w:t>Тростенец</w:t>
      </w:r>
      <w:proofErr w:type="spellEnd"/>
      <w:r w:rsidRPr="000952C5">
        <w:rPr>
          <w:rFonts w:ascii="Times New Roman" w:eastAsia="Times New Roman" w:hAnsi="Times New Roman" w:cs="Times New Roman"/>
          <w:color w:val="111111"/>
          <w:sz w:val="28"/>
          <w:szCs w:val="28"/>
          <w:lang w:eastAsia="ru-RU"/>
        </w:rPr>
        <w:t xml:space="preserve"> (уничтожено более 206 500 человек); лагерь вблизи </w:t>
      </w:r>
      <w:proofErr w:type="spellStart"/>
      <w:r w:rsidRPr="000952C5">
        <w:rPr>
          <w:rFonts w:ascii="Times New Roman" w:eastAsia="Times New Roman" w:hAnsi="Times New Roman" w:cs="Times New Roman"/>
          <w:color w:val="111111"/>
          <w:sz w:val="28"/>
          <w:szCs w:val="28"/>
          <w:lang w:eastAsia="ru-RU"/>
        </w:rPr>
        <w:t>д.Масюковщина</w:t>
      </w:r>
      <w:proofErr w:type="spellEnd"/>
      <w:r w:rsidRPr="000952C5">
        <w:rPr>
          <w:rFonts w:ascii="Times New Roman" w:eastAsia="Times New Roman" w:hAnsi="Times New Roman" w:cs="Times New Roman"/>
          <w:color w:val="111111"/>
          <w:sz w:val="28"/>
          <w:szCs w:val="28"/>
          <w:lang w:eastAsia="ru-RU"/>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0952C5">
        <w:rPr>
          <w:rFonts w:ascii="Times New Roman" w:eastAsia="Times New Roman" w:hAnsi="Times New Roman" w:cs="Times New Roman"/>
          <w:color w:val="111111"/>
          <w:sz w:val="28"/>
          <w:szCs w:val="28"/>
          <w:lang w:eastAsia="ru-RU"/>
        </w:rPr>
        <w:t>д</w:t>
      </w:r>
      <w:proofErr w:type="gramStart"/>
      <w:r w:rsidRPr="000952C5">
        <w:rPr>
          <w:rFonts w:ascii="Times New Roman" w:eastAsia="Times New Roman" w:hAnsi="Times New Roman" w:cs="Times New Roman"/>
          <w:color w:val="111111"/>
          <w:sz w:val="28"/>
          <w:szCs w:val="28"/>
          <w:lang w:eastAsia="ru-RU"/>
        </w:rPr>
        <w:t>.О</w:t>
      </w:r>
      <w:proofErr w:type="gramEnd"/>
      <w:r w:rsidRPr="000952C5">
        <w:rPr>
          <w:rFonts w:ascii="Times New Roman" w:eastAsia="Times New Roman" w:hAnsi="Times New Roman" w:cs="Times New Roman"/>
          <w:color w:val="111111"/>
          <w:sz w:val="28"/>
          <w:szCs w:val="28"/>
          <w:lang w:eastAsia="ru-RU"/>
        </w:rPr>
        <w:t>ла</w:t>
      </w:r>
      <w:proofErr w:type="spellEnd"/>
      <w:r w:rsidRPr="000952C5">
        <w:rPr>
          <w:rFonts w:ascii="Times New Roman" w:eastAsia="Times New Roman" w:hAnsi="Times New Roman" w:cs="Times New Roman"/>
          <w:color w:val="111111"/>
          <w:sz w:val="28"/>
          <w:szCs w:val="28"/>
          <w:lang w:eastAsia="ru-RU"/>
        </w:rPr>
        <w:t xml:space="preserve"> </w:t>
      </w:r>
      <w:proofErr w:type="spellStart"/>
      <w:r w:rsidRPr="000952C5">
        <w:rPr>
          <w:rFonts w:ascii="Times New Roman" w:eastAsia="Times New Roman" w:hAnsi="Times New Roman" w:cs="Times New Roman"/>
          <w:color w:val="111111"/>
          <w:sz w:val="28"/>
          <w:szCs w:val="28"/>
          <w:lang w:eastAsia="ru-RU"/>
        </w:rPr>
        <w:t>Паричского</w:t>
      </w:r>
      <w:proofErr w:type="spellEnd"/>
      <w:r w:rsidRPr="000952C5">
        <w:rPr>
          <w:rFonts w:ascii="Times New Roman" w:eastAsia="Times New Roman" w:hAnsi="Times New Roman" w:cs="Times New Roman"/>
          <w:color w:val="111111"/>
          <w:sz w:val="28"/>
          <w:szCs w:val="28"/>
          <w:lang w:eastAsia="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разрушили и разграбили на территории республики 209 из </w:t>
      </w:r>
      <w:r w:rsidRPr="000952C5">
        <w:rPr>
          <w:rFonts w:ascii="Times New Roman" w:eastAsia="Times New Roman" w:hAnsi="Times New Roman" w:cs="Times New Roman"/>
          <w:color w:val="111111"/>
          <w:sz w:val="28"/>
          <w:szCs w:val="28"/>
          <w:lang w:eastAsia="ru-RU"/>
        </w:rPr>
        <w:lastRenderedPageBreak/>
        <w:t>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Значительное место в обвинении нацизма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В январе 1946 г. отряд т.н. «проклятых солдат» во главе с </w:t>
      </w:r>
      <w:proofErr w:type="spellStart"/>
      <w:r w:rsidRPr="000952C5">
        <w:rPr>
          <w:rFonts w:ascii="Times New Roman" w:eastAsia="Times New Roman" w:hAnsi="Times New Roman" w:cs="Times New Roman"/>
          <w:color w:val="111111"/>
          <w:sz w:val="28"/>
          <w:szCs w:val="28"/>
          <w:lang w:eastAsia="ru-RU"/>
        </w:rPr>
        <w:t>Р.Райсом</w:t>
      </w:r>
      <w:proofErr w:type="spellEnd"/>
      <w:r w:rsidRPr="000952C5">
        <w:rPr>
          <w:rFonts w:ascii="Times New Roman" w:eastAsia="Times New Roman" w:hAnsi="Times New Roman" w:cs="Times New Roman"/>
          <w:color w:val="111111"/>
          <w:sz w:val="28"/>
          <w:szCs w:val="28"/>
          <w:lang w:eastAsia="ru-RU"/>
        </w:rPr>
        <w:t xml:space="preserve"> (по прозвищу «Бурый») в районе </w:t>
      </w:r>
      <w:proofErr w:type="spellStart"/>
      <w:r w:rsidRPr="000952C5">
        <w:rPr>
          <w:rFonts w:ascii="Times New Roman" w:eastAsia="Times New Roman" w:hAnsi="Times New Roman" w:cs="Times New Roman"/>
          <w:color w:val="111111"/>
          <w:sz w:val="28"/>
          <w:szCs w:val="28"/>
          <w:lang w:eastAsia="ru-RU"/>
        </w:rPr>
        <w:t>г</w:t>
      </w:r>
      <w:proofErr w:type="gramStart"/>
      <w:r w:rsidRPr="000952C5">
        <w:rPr>
          <w:rFonts w:ascii="Times New Roman" w:eastAsia="Times New Roman" w:hAnsi="Times New Roman" w:cs="Times New Roman"/>
          <w:color w:val="111111"/>
          <w:sz w:val="28"/>
          <w:szCs w:val="28"/>
          <w:lang w:eastAsia="ru-RU"/>
        </w:rPr>
        <w:t>.Б</w:t>
      </w:r>
      <w:proofErr w:type="gramEnd"/>
      <w:r w:rsidRPr="000952C5">
        <w:rPr>
          <w:rFonts w:ascii="Times New Roman" w:eastAsia="Times New Roman" w:hAnsi="Times New Roman" w:cs="Times New Roman"/>
          <w:color w:val="111111"/>
          <w:sz w:val="28"/>
          <w:szCs w:val="28"/>
          <w:lang w:eastAsia="ru-RU"/>
        </w:rPr>
        <w:t>елостока</w:t>
      </w:r>
      <w:proofErr w:type="spellEnd"/>
      <w:r w:rsidRPr="000952C5">
        <w:rPr>
          <w:rFonts w:ascii="Times New Roman" w:eastAsia="Times New Roman" w:hAnsi="Times New Roman" w:cs="Times New Roman"/>
          <w:color w:val="111111"/>
          <w:sz w:val="28"/>
          <w:szCs w:val="28"/>
          <w:lang w:eastAsia="ru-RU"/>
        </w:rPr>
        <w:t xml:space="preserve"> в течение нескольких дней задерживал и грабил местных жителей православного вероисповедания. Отпускали только тех, кто умел перекреститься по-католически и прочитать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w:t>
      </w:r>
      <w:proofErr w:type="spellStart"/>
      <w:r w:rsidRPr="000952C5">
        <w:rPr>
          <w:rFonts w:ascii="Times New Roman" w:eastAsia="Times New Roman" w:hAnsi="Times New Roman" w:cs="Times New Roman"/>
          <w:color w:val="111111"/>
          <w:sz w:val="28"/>
          <w:szCs w:val="28"/>
          <w:lang w:eastAsia="ru-RU"/>
        </w:rPr>
        <w:t>д</w:t>
      </w:r>
      <w:proofErr w:type="gramStart"/>
      <w:r w:rsidRPr="000952C5">
        <w:rPr>
          <w:rFonts w:ascii="Times New Roman" w:eastAsia="Times New Roman" w:hAnsi="Times New Roman" w:cs="Times New Roman"/>
          <w:color w:val="111111"/>
          <w:sz w:val="28"/>
          <w:szCs w:val="28"/>
          <w:lang w:eastAsia="ru-RU"/>
        </w:rPr>
        <w:t>.С</w:t>
      </w:r>
      <w:proofErr w:type="gramEnd"/>
      <w:r w:rsidRPr="000952C5">
        <w:rPr>
          <w:rFonts w:ascii="Times New Roman" w:eastAsia="Times New Roman" w:hAnsi="Times New Roman" w:cs="Times New Roman"/>
          <w:color w:val="111111"/>
          <w:sz w:val="28"/>
          <w:szCs w:val="28"/>
          <w:lang w:eastAsia="ru-RU"/>
        </w:rPr>
        <w:t>тарые</w:t>
      </w:r>
      <w:proofErr w:type="spellEnd"/>
      <w:r w:rsidRPr="000952C5">
        <w:rPr>
          <w:rFonts w:ascii="Times New Roman" w:eastAsia="Times New Roman" w:hAnsi="Times New Roman" w:cs="Times New Roman"/>
          <w:color w:val="111111"/>
          <w:sz w:val="28"/>
          <w:szCs w:val="28"/>
          <w:lang w:eastAsia="ru-RU"/>
        </w:rPr>
        <w:t xml:space="preserve"> </w:t>
      </w:r>
      <w:proofErr w:type="spellStart"/>
      <w:r w:rsidRPr="000952C5">
        <w:rPr>
          <w:rFonts w:ascii="Times New Roman" w:eastAsia="Times New Roman" w:hAnsi="Times New Roman" w:cs="Times New Roman"/>
          <w:color w:val="111111"/>
          <w:sz w:val="28"/>
          <w:szCs w:val="28"/>
          <w:lang w:eastAsia="ru-RU"/>
        </w:rPr>
        <w:t>Пухалы</w:t>
      </w:r>
      <w:proofErr w:type="spellEnd"/>
      <w:r w:rsidRPr="000952C5">
        <w:rPr>
          <w:rFonts w:ascii="Times New Roman" w:eastAsia="Times New Roman" w:hAnsi="Times New Roman" w:cs="Times New Roman"/>
          <w:color w:val="111111"/>
          <w:sz w:val="28"/>
          <w:szCs w:val="28"/>
          <w:lang w:eastAsia="ru-RU"/>
        </w:rPr>
        <w:t xml:space="preserve"> 30 белорусов были убиты «проклятыми солдатами» с особой жестокостью – обухом топора. 31 января 1946 г. «проклятые солдаты» напали на </w:t>
      </w:r>
      <w:proofErr w:type="spellStart"/>
      <w:r w:rsidRPr="000952C5">
        <w:rPr>
          <w:rFonts w:ascii="Times New Roman" w:eastAsia="Times New Roman" w:hAnsi="Times New Roman" w:cs="Times New Roman"/>
          <w:color w:val="111111"/>
          <w:sz w:val="28"/>
          <w:szCs w:val="28"/>
          <w:lang w:eastAsia="ru-RU"/>
        </w:rPr>
        <w:t>д.Залешаны</w:t>
      </w:r>
      <w:proofErr w:type="spellEnd"/>
      <w:r w:rsidRPr="000952C5">
        <w:rPr>
          <w:rFonts w:ascii="Times New Roman" w:eastAsia="Times New Roman" w:hAnsi="Times New Roman" w:cs="Times New Roman"/>
          <w:color w:val="111111"/>
          <w:sz w:val="28"/>
          <w:szCs w:val="28"/>
          <w:lang w:eastAsia="ru-RU"/>
        </w:rPr>
        <w:t xml:space="preserve"> и </w:t>
      </w:r>
      <w:proofErr w:type="spellStart"/>
      <w:r w:rsidRPr="000952C5">
        <w:rPr>
          <w:rFonts w:ascii="Times New Roman" w:eastAsia="Times New Roman" w:hAnsi="Times New Roman" w:cs="Times New Roman"/>
          <w:color w:val="111111"/>
          <w:sz w:val="28"/>
          <w:szCs w:val="28"/>
          <w:lang w:eastAsia="ru-RU"/>
        </w:rPr>
        <w:t>д.Волька-Выгоновская</w:t>
      </w:r>
      <w:proofErr w:type="spellEnd"/>
      <w:r w:rsidRPr="000952C5">
        <w:rPr>
          <w:rFonts w:ascii="Times New Roman" w:eastAsia="Times New Roman" w:hAnsi="Times New Roman" w:cs="Times New Roman"/>
          <w:color w:val="111111"/>
          <w:sz w:val="28"/>
          <w:szCs w:val="28"/>
          <w:lang w:eastAsia="ru-RU"/>
        </w:rPr>
        <w:t xml:space="preserve">, где убили 16 местных жителей, включая женщин и детей. 2 февраля 1946 г. незаконное вооруженное формирование Бурого сожгло </w:t>
      </w:r>
      <w:proofErr w:type="spellStart"/>
      <w:r w:rsidRPr="000952C5">
        <w:rPr>
          <w:rFonts w:ascii="Times New Roman" w:eastAsia="Times New Roman" w:hAnsi="Times New Roman" w:cs="Times New Roman"/>
          <w:color w:val="111111"/>
          <w:sz w:val="28"/>
          <w:szCs w:val="28"/>
          <w:lang w:eastAsia="ru-RU"/>
        </w:rPr>
        <w:t>д</w:t>
      </w:r>
      <w:proofErr w:type="gramStart"/>
      <w:r w:rsidRPr="000952C5">
        <w:rPr>
          <w:rFonts w:ascii="Times New Roman" w:eastAsia="Times New Roman" w:hAnsi="Times New Roman" w:cs="Times New Roman"/>
          <w:color w:val="111111"/>
          <w:sz w:val="28"/>
          <w:szCs w:val="28"/>
          <w:lang w:eastAsia="ru-RU"/>
        </w:rPr>
        <w:t>.З</w:t>
      </w:r>
      <w:proofErr w:type="gramEnd"/>
      <w:r w:rsidRPr="000952C5">
        <w:rPr>
          <w:rFonts w:ascii="Times New Roman" w:eastAsia="Times New Roman" w:hAnsi="Times New Roman" w:cs="Times New Roman"/>
          <w:color w:val="111111"/>
          <w:sz w:val="28"/>
          <w:szCs w:val="28"/>
          <w:lang w:eastAsia="ru-RU"/>
        </w:rPr>
        <w:t>ани</w:t>
      </w:r>
      <w:proofErr w:type="spellEnd"/>
      <w:r w:rsidRPr="000952C5">
        <w:rPr>
          <w:rFonts w:ascii="Times New Roman" w:eastAsia="Times New Roman" w:hAnsi="Times New Roman" w:cs="Times New Roman"/>
          <w:color w:val="111111"/>
          <w:sz w:val="28"/>
          <w:szCs w:val="28"/>
          <w:lang w:eastAsia="ru-RU"/>
        </w:rPr>
        <w:t xml:space="preserve"> и </w:t>
      </w:r>
      <w:proofErr w:type="spellStart"/>
      <w:r w:rsidRPr="000952C5">
        <w:rPr>
          <w:rFonts w:ascii="Times New Roman" w:eastAsia="Times New Roman" w:hAnsi="Times New Roman" w:cs="Times New Roman"/>
          <w:color w:val="111111"/>
          <w:sz w:val="28"/>
          <w:szCs w:val="28"/>
          <w:lang w:eastAsia="ru-RU"/>
        </w:rPr>
        <w:t>д.Шпаки</w:t>
      </w:r>
      <w:proofErr w:type="spellEnd"/>
      <w:r w:rsidRPr="000952C5">
        <w:rPr>
          <w:rFonts w:ascii="Times New Roman" w:eastAsia="Times New Roman" w:hAnsi="Times New Roman" w:cs="Times New Roman"/>
          <w:color w:val="111111"/>
          <w:sz w:val="28"/>
          <w:szCs w:val="28"/>
          <w:lang w:eastAsia="ru-RU"/>
        </w:rPr>
        <w:t>, убив более 30 жителей.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0952C5" w:rsidRPr="000952C5" w:rsidRDefault="000952C5" w:rsidP="000952C5">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color w:val="111111"/>
          <w:sz w:val="28"/>
          <w:szCs w:val="28"/>
          <w:lang w:eastAsia="ru-RU"/>
        </w:rPr>
        <w:lastRenderedPageBreak/>
        <w:t>Увековечение памяти жертв геноцида белорусского народа в годы Великой Отечественной войны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На реализацию мероприятий Государственной программы планируется выделение финансовых сре</w:t>
      </w:r>
      <w:proofErr w:type="gramStart"/>
      <w:r w:rsidRPr="000952C5">
        <w:rPr>
          <w:rFonts w:ascii="Times New Roman" w:eastAsia="Times New Roman" w:hAnsi="Times New Roman" w:cs="Times New Roman"/>
          <w:color w:val="111111"/>
          <w:sz w:val="28"/>
          <w:szCs w:val="28"/>
          <w:lang w:eastAsia="ru-RU"/>
        </w:rPr>
        <w:t>дств в р</w:t>
      </w:r>
      <w:proofErr w:type="gramEnd"/>
      <w:r w:rsidRPr="000952C5">
        <w:rPr>
          <w:rFonts w:ascii="Times New Roman" w:eastAsia="Times New Roman" w:hAnsi="Times New Roman" w:cs="Times New Roman"/>
          <w:color w:val="111111"/>
          <w:sz w:val="28"/>
          <w:szCs w:val="28"/>
          <w:lang w:eastAsia="ru-RU"/>
        </w:rPr>
        <w:t>азмере 9 225 213 рублей.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Государственная программа включает комплекс мероприятий, в том числе:</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создание и установка произведений монументального искусства, посвященных событиям военной истории;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0952C5">
        <w:rPr>
          <w:rFonts w:ascii="Times New Roman" w:eastAsia="Times New Roman" w:hAnsi="Times New Roman" w:cs="Times New Roman"/>
          <w:color w:val="111111"/>
          <w:sz w:val="28"/>
          <w:szCs w:val="28"/>
          <w:lang w:eastAsia="ru-RU"/>
        </w:rPr>
        <w:t>Тростенец</w:t>
      </w:r>
      <w:proofErr w:type="spellEnd"/>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подготовка и издание полиграфической продукции, связанной с событиями военной истории на территории страны, поисковой работой;</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организация и проведение полевых поисковых работ;</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захоронение останков погибших при защите Отечества и жертв войн, обнаруженных в ходе проведения полевых поисковых работ.</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Выполнение мероприятий Государственной программы осуществляется в плановом порядке.</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Начатый Генеральной прокуратурой уголовный процесс по расследованию фактов геноцида позволит установить конкретных лиц из числа германских захватчиков и их пособников, которым удалось избежать </w:t>
      </w:r>
      <w:r w:rsidRPr="000952C5">
        <w:rPr>
          <w:rFonts w:ascii="Times New Roman" w:eastAsia="Times New Roman" w:hAnsi="Times New Roman" w:cs="Times New Roman"/>
          <w:color w:val="111111"/>
          <w:sz w:val="28"/>
          <w:szCs w:val="28"/>
          <w:lang w:eastAsia="ru-RU"/>
        </w:rPr>
        <w:lastRenderedPageBreak/>
        <w:t>ответственности за убийства мирных жителей, издевательства и пытки в концлагерях и гетто, массовый угон гражданского населения в рабство.</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В ходе расследования проводятся поисковые мероприятия, в том числе раскопки в местах массового уничтожения населения.</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Страшным подтверждением зверств фашистов явились и результаты проведения в 2021 г. поисковых работ в Логойском, Минском, </w:t>
      </w:r>
      <w:proofErr w:type="gramStart"/>
      <w:r w:rsidRPr="000952C5">
        <w:rPr>
          <w:rFonts w:ascii="Times New Roman" w:eastAsia="Times New Roman" w:hAnsi="Times New Roman" w:cs="Times New Roman"/>
          <w:color w:val="111111"/>
          <w:sz w:val="28"/>
          <w:szCs w:val="28"/>
          <w:lang w:eastAsia="ru-RU"/>
        </w:rPr>
        <w:t>Гомельском</w:t>
      </w:r>
      <w:proofErr w:type="gramEnd"/>
      <w:r w:rsidRPr="000952C5">
        <w:rPr>
          <w:rFonts w:ascii="Times New Roman" w:eastAsia="Times New Roman" w:hAnsi="Times New Roman" w:cs="Times New Roman"/>
          <w:color w:val="111111"/>
          <w:sz w:val="28"/>
          <w:szCs w:val="28"/>
          <w:lang w:eastAsia="ru-RU"/>
        </w:rPr>
        <w:t xml:space="preserve"> районах.</w:t>
      </w:r>
    </w:p>
    <w:p w:rsidR="000952C5" w:rsidRPr="000952C5" w:rsidRDefault="000952C5" w:rsidP="000952C5">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b/>
          <w:bCs/>
          <w:iCs/>
          <w:color w:val="111111"/>
          <w:sz w:val="28"/>
          <w:szCs w:val="28"/>
          <w:lang w:eastAsia="ru-RU"/>
        </w:rPr>
        <w:t>Справочно.</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 xml:space="preserve">Объект проведения полевых поисковых работ № 122 (северо-запад </w:t>
      </w:r>
      <w:proofErr w:type="spellStart"/>
      <w:r w:rsidRPr="000952C5">
        <w:rPr>
          <w:rFonts w:ascii="Times New Roman" w:eastAsia="Times New Roman" w:hAnsi="Times New Roman" w:cs="Times New Roman"/>
          <w:i/>
          <w:iCs/>
          <w:color w:val="111111"/>
          <w:sz w:val="24"/>
          <w:szCs w:val="28"/>
          <w:lang w:eastAsia="ru-RU"/>
        </w:rPr>
        <w:t>г</w:t>
      </w:r>
      <w:proofErr w:type="gramStart"/>
      <w:r w:rsidRPr="000952C5">
        <w:rPr>
          <w:rFonts w:ascii="Times New Roman" w:eastAsia="Times New Roman" w:hAnsi="Times New Roman" w:cs="Times New Roman"/>
          <w:i/>
          <w:iCs/>
          <w:color w:val="111111"/>
          <w:sz w:val="24"/>
          <w:szCs w:val="28"/>
          <w:lang w:eastAsia="ru-RU"/>
        </w:rPr>
        <w:t>.Л</w:t>
      </w:r>
      <w:proofErr w:type="gramEnd"/>
      <w:r w:rsidRPr="000952C5">
        <w:rPr>
          <w:rFonts w:ascii="Times New Roman" w:eastAsia="Times New Roman" w:hAnsi="Times New Roman" w:cs="Times New Roman"/>
          <w:i/>
          <w:iCs/>
          <w:color w:val="111111"/>
          <w:sz w:val="24"/>
          <w:szCs w:val="28"/>
          <w:lang w:eastAsia="ru-RU"/>
        </w:rPr>
        <w:t>огойска</w:t>
      </w:r>
      <w:proofErr w:type="spellEnd"/>
      <w:r w:rsidRPr="000952C5">
        <w:rPr>
          <w:rFonts w:ascii="Times New Roman" w:eastAsia="Times New Roman" w:hAnsi="Times New Roman" w:cs="Times New Roman"/>
          <w:i/>
          <w:iCs/>
          <w:color w:val="111111"/>
          <w:sz w:val="24"/>
          <w:szCs w:val="28"/>
          <w:lang w:eastAsia="ru-RU"/>
        </w:rPr>
        <w:t>).</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Логойск был захвачен германскими войсками 2 июля 1941 г., оккупация продлилась 3 года – до 2 июля 1944 г.</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w:t>
      </w:r>
      <w:proofErr w:type="spellStart"/>
      <w:r w:rsidRPr="000952C5">
        <w:rPr>
          <w:rFonts w:ascii="Times New Roman" w:eastAsia="Times New Roman" w:hAnsi="Times New Roman" w:cs="Times New Roman"/>
          <w:i/>
          <w:iCs/>
          <w:color w:val="111111"/>
          <w:sz w:val="24"/>
          <w:szCs w:val="28"/>
          <w:lang w:eastAsia="ru-RU"/>
        </w:rPr>
        <w:t>д</w:t>
      </w:r>
      <w:proofErr w:type="gramStart"/>
      <w:r w:rsidRPr="000952C5">
        <w:rPr>
          <w:rFonts w:ascii="Times New Roman" w:eastAsia="Times New Roman" w:hAnsi="Times New Roman" w:cs="Times New Roman"/>
          <w:i/>
          <w:iCs/>
          <w:color w:val="111111"/>
          <w:sz w:val="24"/>
          <w:szCs w:val="28"/>
          <w:lang w:eastAsia="ru-RU"/>
        </w:rPr>
        <w:t>.Г</w:t>
      </w:r>
      <w:proofErr w:type="gramEnd"/>
      <w:r w:rsidRPr="000952C5">
        <w:rPr>
          <w:rFonts w:ascii="Times New Roman" w:eastAsia="Times New Roman" w:hAnsi="Times New Roman" w:cs="Times New Roman"/>
          <w:i/>
          <w:iCs/>
          <w:color w:val="111111"/>
          <w:sz w:val="24"/>
          <w:szCs w:val="28"/>
          <w:lang w:eastAsia="ru-RU"/>
        </w:rPr>
        <w:t>айна</w:t>
      </w:r>
      <w:proofErr w:type="spellEnd"/>
      <w:r w:rsidRPr="000952C5">
        <w:rPr>
          <w:rFonts w:ascii="Times New Roman" w:eastAsia="Times New Roman" w:hAnsi="Times New Roman" w:cs="Times New Roman"/>
          <w:i/>
          <w:iCs/>
          <w:color w:val="111111"/>
          <w:sz w:val="24"/>
          <w:szCs w:val="28"/>
          <w:lang w:eastAsia="ru-RU"/>
        </w:rPr>
        <w:t>.</w:t>
      </w:r>
    </w:p>
    <w:p w:rsidR="000952C5" w:rsidRPr="000952C5" w:rsidRDefault="000952C5" w:rsidP="000952C5">
      <w:pPr>
        <w:shd w:val="clear" w:color="auto" w:fill="FFFFFF"/>
        <w:spacing w:after="0" w:line="240" w:lineRule="auto"/>
        <w:ind w:left="707"/>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В акте чрезвычайной комиссии от 8 октября 1944 г. указано</w:t>
      </w:r>
      <w:r w:rsidRPr="000952C5">
        <w:rPr>
          <w:rFonts w:ascii="Times New Roman" w:eastAsia="Times New Roman" w:hAnsi="Times New Roman" w:cs="Times New Roman"/>
          <w:i/>
          <w:iCs/>
          <w:color w:val="111111"/>
          <w:sz w:val="24"/>
          <w:szCs w:val="28"/>
          <w:lang w:eastAsia="ru-RU"/>
        </w:rPr>
        <w:br/>
        <w:t xml:space="preserve">«30 августа 1941 г.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0952C5">
        <w:rPr>
          <w:rFonts w:ascii="Times New Roman" w:eastAsia="Times New Roman" w:hAnsi="Times New Roman" w:cs="Times New Roman"/>
          <w:i/>
          <w:iCs/>
          <w:color w:val="111111"/>
          <w:sz w:val="24"/>
          <w:szCs w:val="28"/>
          <w:lang w:eastAsia="ru-RU"/>
        </w:rPr>
        <w:t>сперва</w:t>
      </w:r>
      <w:proofErr w:type="gramEnd"/>
      <w:r w:rsidRPr="000952C5">
        <w:rPr>
          <w:rFonts w:ascii="Times New Roman" w:eastAsia="Times New Roman" w:hAnsi="Times New Roman" w:cs="Times New Roman"/>
          <w:i/>
          <w:iCs/>
          <w:color w:val="111111"/>
          <w:sz w:val="24"/>
          <w:szCs w:val="28"/>
          <w:lang w:eastAsia="ru-RU"/>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Таким образом, только в один день было расстреляно 1 200 человек».</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Объект проведения полевых поисковых работ № 168 (лесной массив на 9 км Московского шоссе).</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1. Яма № 1 длиною 21 метр, шириной 4 метра, глубиной 5 метров, количество погибших 8 400 чел.</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2. Яма №2 длиною 20 метров, шириной 5 метров, глубиной 4 метра, количество погибших 8 000 чел.</w:t>
      </w:r>
    </w:p>
    <w:p w:rsidR="000952C5" w:rsidRPr="000952C5" w:rsidRDefault="000952C5" w:rsidP="000952C5">
      <w:pPr>
        <w:shd w:val="clear" w:color="auto" w:fill="FFFFFF"/>
        <w:spacing w:after="0" w:line="240" w:lineRule="auto"/>
        <w:ind w:left="708"/>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3. Яма № 3 длиною 35 метров, шириной 5 метров, глубиной 4 метра, количество погибших 14 000 чел.</w:t>
      </w:r>
    </w:p>
    <w:p w:rsidR="000952C5" w:rsidRPr="000952C5" w:rsidRDefault="000952C5" w:rsidP="000952C5">
      <w:pPr>
        <w:shd w:val="clear" w:color="auto" w:fill="FFFFFF"/>
        <w:spacing w:after="0" w:line="240" w:lineRule="auto"/>
        <w:ind w:left="707"/>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Итого: всего погибших 57 418 чел.</w:t>
      </w:r>
    </w:p>
    <w:p w:rsidR="000952C5" w:rsidRPr="000952C5" w:rsidRDefault="000952C5" w:rsidP="000952C5">
      <w:pPr>
        <w:shd w:val="clear" w:color="auto" w:fill="FFFFFF"/>
        <w:spacing w:after="0" w:line="240" w:lineRule="auto"/>
        <w:ind w:left="707"/>
        <w:jc w:val="both"/>
        <w:rPr>
          <w:rFonts w:ascii="Times New Roman" w:eastAsia="Times New Roman" w:hAnsi="Times New Roman" w:cs="Times New Roman"/>
          <w:i/>
          <w:color w:val="111111"/>
          <w:sz w:val="24"/>
          <w:szCs w:val="28"/>
          <w:lang w:eastAsia="ru-RU"/>
        </w:rPr>
      </w:pPr>
      <w:r w:rsidRPr="000952C5">
        <w:rPr>
          <w:rFonts w:ascii="Times New Roman" w:eastAsia="Times New Roman" w:hAnsi="Times New Roman" w:cs="Times New Roman"/>
          <w:i/>
          <w:iCs/>
          <w:color w:val="111111"/>
          <w:sz w:val="24"/>
          <w:szCs w:val="28"/>
          <w:lang w:eastAsia="ru-RU"/>
        </w:rPr>
        <w:t>В ямах 3, 4, 5 обнаружены пепел и остатки костей. Во всех ямах, где опознаны останки, обнаружены не совсем истлевшая одежда, обувь, домашняя утварь».</w:t>
      </w:r>
    </w:p>
    <w:p w:rsidR="000952C5" w:rsidRPr="000952C5" w:rsidRDefault="000952C5" w:rsidP="000952C5">
      <w:pPr>
        <w:shd w:val="clear" w:color="auto" w:fill="FFFFFF"/>
        <w:spacing w:after="0" w:line="240" w:lineRule="auto"/>
        <w:ind w:firstLine="707"/>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Всего только за период с мая по ноябрь 2021 г. силами </w:t>
      </w:r>
      <w:proofErr w:type="gramStart"/>
      <w:r w:rsidRPr="000952C5">
        <w:rPr>
          <w:rFonts w:ascii="Times New Roman" w:eastAsia="Times New Roman" w:hAnsi="Times New Roman" w:cs="Times New Roman"/>
          <w:color w:val="111111"/>
          <w:sz w:val="28"/>
          <w:szCs w:val="28"/>
          <w:lang w:eastAsia="ru-RU"/>
        </w:rPr>
        <w:t>подразделений поисковой воинской части Министерства обороны Республики</w:t>
      </w:r>
      <w:proofErr w:type="gramEnd"/>
      <w:r w:rsidRPr="000952C5">
        <w:rPr>
          <w:rFonts w:ascii="Times New Roman" w:eastAsia="Times New Roman" w:hAnsi="Times New Roman" w:cs="Times New Roman"/>
          <w:color w:val="111111"/>
          <w:sz w:val="28"/>
          <w:szCs w:val="28"/>
          <w:lang w:eastAsia="ru-RU"/>
        </w:rPr>
        <w:t xml:space="preserve"> Беларусь проведены полевые поисковые работы на 81 ранее неизвестном месте </w:t>
      </w:r>
      <w:r w:rsidRPr="000952C5">
        <w:rPr>
          <w:rFonts w:ascii="Times New Roman" w:eastAsia="Times New Roman" w:hAnsi="Times New Roman" w:cs="Times New Roman"/>
          <w:color w:val="111111"/>
          <w:sz w:val="28"/>
          <w:szCs w:val="28"/>
          <w:lang w:eastAsia="ru-RU"/>
        </w:rPr>
        <w:lastRenderedPageBreak/>
        <w:t>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w:t>
      </w:r>
    </w:p>
    <w:p w:rsidR="000952C5" w:rsidRPr="000952C5" w:rsidRDefault="000952C5" w:rsidP="000952C5">
      <w:pPr>
        <w:shd w:val="clear" w:color="auto" w:fill="FFFFFF"/>
        <w:spacing w:after="0" w:line="240" w:lineRule="auto"/>
        <w:ind w:firstLine="707"/>
        <w:jc w:val="both"/>
        <w:rPr>
          <w:rFonts w:ascii="Times New Roman" w:eastAsia="Times New Roman" w:hAnsi="Times New Roman" w:cs="Times New Roman"/>
          <w:color w:val="111111"/>
          <w:sz w:val="28"/>
          <w:szCs w:val="28"/>
          <w:lang w:eastAsia="ru-RU"/>
        </w:rPr>
      </w:pPr>
      <w:proofErr w:type="gramStart"/>
      <w:r w:rsidRPr="000952C5">
        <w:rPr>
          <w:rFonts w:ascii="Times New Roman" w:eastAsia="Times New Roman" w:hAnsi="Times New Roman" w:cs="Times New Roman"/>
          <w:color w:val="111111"/>
          <w:sz w:val="28"/>
          <w:szCs w:val="28"/>
          <w:lang w:eastAsia="ru-RU"/>
        </w:rPr>
        <w:t>Слишком дорогой ценой</w:t>
      </w:r>
      <w:proofErr w:type="gramEnd"/>
      <w:r w:rsidRPr="000952C5">
        <w:rPr>
          <w:rFonts w:ascii="Times New Roman" w:eastAsia="Times New Roman" w:hAnsi="Times New Roman" w:cs="Times New Roman"/>
          <w:color w:val="111111"/>
          <w:sz w:val="28"/>
          <w:szCs w:val="28"/>
          <w:lang w:eastAsia="ru-RU"/>
        </w:rPr>
        <w:t xml:space="preserve">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p>
    <w:p w:rsidR="000952C5" w:rsidRPr="000952C5" w:rsidRDefault="000952C5" w:rsidP="000952C5">
      <w:pPr>
        <w:shd w:val="clear" w:color="auto" w:fill="FFFFFF"/>
        <w:spacing w:after="0" w:line="240" w:lineRule="auto"/>
        <w:ind w:firstLine="707"/>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 апреля 2022 г. в рамках расследования уголовного дела дальнейшие поисковые мероприятия уже спланированы на 26 объектах.</w:t>
      </w:r>
    </w:p>
    <w:p w:rsidR="000952C5" w:rsidRPr="000952C5" w:rsidRDefault="000952C5" w:rsidP="000952C5">
      <w:pPr>
        <w:shd w:val="clear" w:color="auto" w:fill="FFFFFF"/>
        <w:spacing w:after="0" w:line="240" w:lineRule="auto"/>
        <w:ind w:firstLine="707"/>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0952C5" w:rsidRPr="000952C5" w:rsidRDefault="000952C5" w:rsidP="000952C5">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color w:val="111111"/>
          <w:sz w:val="28"/>
          <w:szCs w:val="28"/>
          <w:lang w:eastAsia="ru-RU"/>
        </w:rPr>
        <w:t xml:space="preserve">Как отметил Президент Республики Беларусь </w:t>
      </w:r>
      <w:proofErr w:type="spellStart"/>
      <w:r w:rsidRPr="000952C5">
        <w:rPr>
          <w:rFonts w:ascii="Times New Roman" w:eastAsia="Times New Roman" w:hAnsi="Times New Roman" w:cs="Times New Roman"/>
          <w:color w:val="111111"/>
          <w:sz w:val="28"/>
          <w:szCs w:val="28"/>
          <w:lang w:eastAsia="ru-RU"/>
        </w:rPr>
        <w:t>А.Г.Лукашенко</w:t>
      </w:r>
      <w:proofErr w:type="spellEnd"/>
      <w:r w:rsidRPr="000952C5">
        <w:rPr>
          <w:rFonts w:ascii="Times New Roman" w:eastAsia="Times New Roman" w:hAnsi="Times New Roman" w:cs="Times New Roman"/>
          <w:color w:val="111111"/>
          <w:sz w:val="28"/>
          <w:szCs w:val="28"/>
          <w:lang w:eastAsia="ru-RU"/>
        </w:rPr>
        <w:t>, выступая 11 января 2022 г. на церемонии вручения премий «За духовное возрождение», специальных премий Главы государства деятелям культуры и искусства, и «</w:t>
      </w:r>
      <w:proofErr w:type="spellStart"/>
      <w:r w:rsidRPr="000952C5">
        <w:rPr>
          <w:rFonts w:ascii="Times New Roman" w:eastAsia="Times New Roman" w:hAnsi="Times New Roman" w:cs="Times New Roman"/>
          <w:color w:val="111111"/>
          <w:sz w:val="28"/>
          <w:szCs w:val="28"/>
          <w:lang w:eastAsia="ru-RU"/>
        </w:rPr>
        <w:t>Беларускі</w:t>
      </w:r>
      <w:proofErr w:type="spellEnd"/>
      <w:r w:rsidRPr="000952C5">
        <w:rPr>
          <w:rFonts w:ascii="Times New Roman" w:eastAsia="Times New Roman" w:hAnsi="Times New Roman" w:cs="Times New Roman"/>
          <w:color w:val="111111"/>
          <w:sz w:val="28"/>
          <w:szCs w:val="28"/>
          <w:lang w:eastAsia="ru-RU"/>
        </w:rPr>
        <w:t xml:space="preserve"> </w:t>
      </w:r>
      <w:proofErr w:type="spellStart"/>
      <w:r w:rsidRPr="000952C5">
        <w:rPr>
          <w:rFonts w:ascii="Times New Roman" w:eastAsia="Times New Roman" w:hAnsi="Times New Roman" w:cs="Times New Roman"/>
          <w:color w:val="111111"/>
          <w:sz w:val="28"/>
          <w:szCs w:val="28"/>
          <w:lang w:eastAsia="ru-RU"/>
        </w:rPr>
        <w:t>спартыўны</w:t>
      </w:r>
      <w:proofErr w:type="spellEnd"/>
      <w:r w:rsidRPr="000952C5">
        <w:rPr>
          <w:rFonts w:ascii="Times New Roman" w:eastAsia="Times New Roman" w:hAnsi="Times New Roman" w:cs="Times New Roman"/>
          <w:color w:val="111111"/>
          <w:sz w:val="28"/>
          <w:szCs w:val="28"/>
          <w:lang w:eastAsia="ru-RU"/>
        </w:rPr>
        <w:t xml:space="preserve"> </w:t>
      </w:r>
      <w:proofErr w:type="spellStart"/>
      <w:r w:rsidRPr="000952C5">
        <w:rPr>
          <w:rFonts w:ascii="Times New Roman" w:eastAsia="Times New Roman" w:hAnsi="Times New Roman" w:cs="Times New Roman"/>
          <w:color w:val="111111"/>
          <w:sz w:val="28"/>
          <w:szCs w:val="28"/>
          <w:lang w:eastAsia="ru-RU"/>
        </w:rPr>
        <w:t>Алімп</w:t>
      </w:r>
      <w:proofErr w:type="spellEnd"/>
      <w:r w:rsidRPr="000952C5">
        <w:rPr>
          <w:rFonts w:ascii="Times New Roman" w:eastAsia="Times New Roman" w:hAnsi="Times New Roman" w:cs="Times New Roman"/>
          <w:color w:val="111111"/>
          <w:sz w:val="28"/>
          <w:szCs w:val="28"/>
          <w:lang w:eastAsia="ru-RU"/>
        </w:rPr>
        <w:t>»: «</w:t>
      </w:r>
      <w:r w:rsidRPr="000952C5">
        <w:rPr>
          <w:rFonts w:ascii="Times New Roman" w:eastAsia="Times New Roman" w:hAnsi="Times New Roman" w:cs="Times New Roman"/>
          <w:iCs/>
          <w:color w:val="111111"/>
          <w:sz w:val="28"/>
          <w:szCs w:val="28"/>
          <w:lang w:eastAsia="ru-RU"/>
        </w:rPr>
        <w:t>Утрата образа героического прошлого ведет государство к катастрофе и лишает народ будущего.</w:t>
      </w:r>
      <w:r w:rsidRPr="000952C5">
        <w:rPr>
          <w:rFonts w:ascii="Times New Roman" w:eastAsia="Times New Roman" w:hAnsi="Times New Roman" w:cs="Times New Roman"/>
          <w:color w:val="111111"/>
          <w:sz w:val="28"/>
          <w:szCs w:val="28"/>
          <w:lang w:eastAsia="ru-RU"/>
        </w:rPr>
        <w:t> </w:t>
      </w:r>
      <w:r w:rsidRPr="000952C5">
        <w:rPr>
          <w:rFonts w:ascii="Times New Roman" w:eastAsia="Times New Roman" w:hAnsi="Times New Roman" w:cs="Times New Roman"/>
          <w:iCs/>
          <w:color w:val="111111"/>
          <w:sz w:val="28"/>
          <w:szCs w:val="28"/>
          <w:lang w:eastAsia="ru-RU"/>
        </w:rPr>
        <w:t>Именно поэтому 2022 год мы объявили Годом исторической памяти.</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iCs/>
          <w:color w:val="111111"/>
          <w:sz w:val="28"/>
          <w:szCs w:val="28"/>
          <w:lang w:eastAsia="ru-RU"/>
        </w:rPr>
        <w:t>Хороший повод для всех нас еще раз осмыслить тысячелетний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 Донести до мира правду о геноциде белорусского и других народов на территории нашей страны.</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0952C5">
        <w:rPr>
          <w:rFonts w:ascii="Times New Roman" w:eastAsia="Times New Roman" w:hAnsi="Times New Roman" w:cs="Times New Roman"/>
          <w:iCs/>
          <w:color w:val="111111"/>
          <w:sz w:val="28"/>
          <w:szCs w:val="28"/>
          <w:lang w:eastAsia="ru-RU"/>
        </w:rPr>
        <w:t xml:space="preserve">Мы обязаны это сделать. Прежде </w:t>
      </w:r>
      <w:proofErr w:type="gramStart"/>
      <w:r w:rsidRPr="000952C5">
        <w:rPr>
          <w:rFonts w:ascii="Times New Roman" w:eastAsia="Times New Roman" w:hAnsi="Times New Roman" w:cs="Times New Roman"/>
          <w:iCs/>
          <w:color w:val="111111"/>
          <w:sz w:val="28"/>
          <w:szCs w:val="28"/>
          <w:lang w:eastAsia="ru-RU"/>
        </w:rPr>
        <w:t>всего</w:t>
      </w:r>
      <w:proofErr w:type="gramEnd"/>
      <w:r w:rsidRPr="000952C5">
        <w:rPr>
          <w:rFonts w:ascii="Times New Roman" w:eastAsia="Times New Roman" w:hAnsi="Times New Roman" w:cs="Times New Roman"/>
          <w:iCs/>
          <w:color w:val="111111"/>
          <w:sz w:val="28"/>
          <w:szCs w:val="28"/>
          <w:lang w:eastAsia="ru-RU"/>
        </w:rPr>
        <w:t xml:space="preserve"> для наших детей и внуков. Они должны знать цену мира и свободы, которые добывались многими поколениями потом и кровью».</w:t>
      </w:r>
    </w:p>
    <w:p w:rsidR="000952C5" w:rsidRPr="000952C5" w:rsidRDefault="000952C5" w:rsidP="000952C5">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bookmarkStart w:id="0" w:name="_GoBack"/>
      <w:bookmarkEnd w:id="0"/>
      <w:r w:rsidRPr="000952C5">
        <w:rPr>
          <w:rFonts w:ascii="Times New Roman" w:eastAsia="Times New Roman" w:hAnsi="Times New Roman" w:cs="Times New Roman"/>
          <w:color w:val="111111"/>
          <w:sz w:val="28"/>
          <w:szCs w:val="28"/>
          <w:lang w:eastAsia="ru-RU"/>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FA44BD" w:rsidRPr="000952C5" w:rsidRDefault="00FA44BD" w:rsidP="000952C5">
      <w:pPr>
        <w:spacing w:after="0" w:line="240" w:lineRule="auto"/>
        <w:jc w:val="both"/>
        <w:rPr>
          <w:rFonts w:ascii="Times New Roman" w:hAnsi="Times New Roman" w:cs="Times New Roman"/>
          <w:sz w:val="28"/>
          <w:szCs w:val="28"/>
        </w:rPr>
      </w:pPr>
    </w:p>
    <w:sectPr w:rsidR="00FA44BD" w:rsidRPr="000952C5" w:rsidSect="000952C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C5"/>
    <w:rsid w:val="000952C5"/>
    <w:rsid w:val="00FA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52C5"/>
    <w:rPr>
      <w:i/>
      <w:iCs/>
    </w:rPr>
  </w:style>
  <w:style w:type="character" w:styleId="a5">
    <w:name w:val="Strong"/>
    <w:basedOn w:val="a0"/>
    <w:uiPriority w:val="22"/>
    <w:qFormat/>
    <w:rsid w:val="000952C5"/>
    <w:rPr>
      <w:b/>
      <w:bCs/>
    </w:rPr>
  </w:style>
  <w:style w:type="character" w:styleId="a6">
    <w:name w:val="Hyperlink"/>
    <w:basedOn w:val="a0"/>
    <w:uiPriority w:val="99"/>
    <w:semiHidden/>
    <w:unhideWhenUsed/>
    <w:rsid w:val="000952C5"/>
    <w:rPr>
      <w:color w:val="0000FF"/>
      <w:u w:val="single"/>
    </w:rPr>
  </w:style>
  <w:style w:type="character" w:customStyle="1" w:styleId="lafblock">
    <w:name w:val="la_f_block"/>
    <w:basedOn w:val="a0"/>
    <w:rsid w:val="00095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952C5"/>
    <w:rPr>
      <w:i/>
      <w:iCs/>
    </w:rPr>
  </w:style>
  <w:style w:type="character" w:styleId="a5">
    <w:name w:val="Strong"/>
    <w:basedOn w:val="a0"/>
    <w:uiPriority w:val="22"/>
    <w:qFormat/>
    <w:rsid w:val="000952C5"/>
    <w:rPr>
      <w:b/>
      <w:bCs/>
    </w:rPr>
  </w:style>
  <w:style w:type="character" w:styleId="a6">
    <w:name w:val="Hyperlink"/>
    <w:basedOn w:val="a0"/>
    <w:uiPriority w:val="99"/>
    <w:semiHidden/>
    <w:unhideWhenUsed/>
    <w:rsid w:val="000952C5"/>
    <w:rPr>
      <w:color w:val="0000FF"/>
      <w:u w:val="single"/>
    </w:rPr>
  </w:style>
  <w:style w:type="character" w:customStyle="1" w:styleId="lafblock">
    <w:name w:val="la_f_block"/>
    <w:basedOn w:val="a0"/>
    <w:rsid w:val="0009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7287">
      <w:bodyDiv w:val="1"/>
      <w:marLeft w:val="0"/>
      <w:marRight w:val="0"/>
      <w:marTop w:val="0"/>
      <w:marBottom w:val="0"/>
      <w:divBdr>
        <w:top w:val="none" w:sz="0" w:space="0" w:color="auto"/>
        <w:left w:val="none" w:sz="0" w:space="0" w:color="auto"/>
        <w:bottom w:val="none" w:sz="0" w:space="0" w:color="auto"/>
        <w:right w:val="none" w:sz="0" w:space="0" w:color="auto"/>
      </w:divBdr>
      <w:divsChild>
        <w:div w:id="1601375112">
          <w:marLeft w:val="0"/>
          <w:marRight w:val="0"/>
          <w:marTop w:val="0"/>
          <w:marBottom w:val="0"/>
          <w:divBdr>
            <w:top w:val="none" w:sz="0" w:space="0" w:color="auto"/>
            <w:left w:val="none" w:sz="0" w:space="0" w:color="auto"/>
            <w:bottom w:val="none" w:sz="0" w:space="0" w:color="auto"/>
            <w:right w:val="none" w:sz="0" w:space="0" w:color="auto"/>
          </w:divBdr>
        </w:div>
        <w:div w:id="198373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1%82%D0%BD%D0%BE%D1%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0%D1%86%D0%B8%D0%BE%D0%BD%D0%B0%D0%BB%D1%8C%D0%BD%D0%BE%D1%81%D1%82%D1%8C" TargetMode="External"/><Relationship Id="rId12" Type="http://schemas.openxmlformats.org/officeDocument/2006/relationships/hyperlink" Target="https://ru.wikipedia.org/wiki/%D0%94%D0%B5%D1%82%D0%BE%D1%80%D0%BE%D0%B6%D0%B4%D0%B5%D0%BD%D0%B8%D0%B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E%D0%9E%D0%9D" TargetMode="External"/><Relationship Id="rId11" Type="http://schemas.openxmlformats.org/officeDocument/2006/relationships/hyperlink" Target="https://ru.wikipedia.org/wiki/%D0%A3%D0%B1%D0%B8%D0%B9%D1%81%D1%82%D0%B2%D0%BE" TargetMode="External"/><Relationship Id="rId5" Type="http://schemas.openxmlformats.org/officeDocument/2006/relationships/hyperlink" Target="https://ru.wikipedia.org/wiki/%D0%9D%D0%B0%D1%81%D0%B8%D0%BB%D0%B8%D0%B5" TargetMode="External"/><Relationship Id="rId10" Type="http://schemas.openxmlformats.org/officeDocument/2006/relationships/hyperlink" Target="https://ru.wikipedia.org/wiki/%D0%A0%D0%B5%D0%BB%D0%B8%D0%B3%D0%B8%D1%8F" TargetMode="External"/><Relationship Id="rId4" Type="http://schemas.openxmlformats.org/officeDocument/2006/relationships/webSettings" Target="webSettings.xml"/><Relationship Id="rId9" Type="http://schemas.openxmlformats.org/officeDocument/2006/relationships/hyperlink" Target="https://ru.wikipedia.org/wiki/%D0%A0%D0%B0%D1%81%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4563</Words>
  <Characters>26015</Characters>
  <Application>Microsoft Office Word</Application>
  <DocSecurity>0</DocSecurity>
  <Lines>216</Lines>
  <Paragraphs>61</Paragraphs>
  <ScaleCrop>false</ScaleCrop>
  <Company>SPecialiST RePack</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2022-04-21T05:08:00Z</dcterms:created>
  <dcterms:modified xsi:type="dcterms:W3CDTF">2022-04-21T05:13:00Z</dcterms:modified>
</cp:coreProperties>
</file>