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458" w:rsidRDefault="008D184C"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-247015</wp:posOffset>
            </wp:positionV>
            <wp:extent cx="1561465" cy="1670685"/>
            <wp:effectExtent l="0" t="0" r="635" b="5715"/>
            <wp:wrapNone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4527550</wp:posOffset>
                </wp:positionH>
                <wp:positionV relativeFrom="page">
                  <wp:posOffset>2143760</wp:posOffset>
                </wp:positionV>
                <wp:extent cx="2809875" cy="342265"/>
                <wp:effectExtent l="0" t="0" r="0" b="635"/>
                <wp:wrapNone/>
                <wp:docPr id="3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58" w:rsidRPr="00C77195" w:rsidRDefault="003D7458" w:rsidP="005F549A">
                            <w:pPr>
                              <w:pStyle w:val="NewsletterDate"/>
                              <w:jc w:val="right"/>
                              <w:rPr>
                                <w:b/>
                                <w:color w:val="91C6DB"/>
                              </w:rPr>
                            </w:pPr>
                            <w:r w:rsidRPr="00C77195">
                              <w:rPr>
                                <w:b/>
                                <w:color w:val="91C6DB"/>
                              </w:rPr>
                              <w:t xml:space="preserve">Издается с </w:t>
                            </w:r>
                            <w:smartTag w:uri="urn:schemas-microsoft-com:office:smarttags" w:element="metricconverter">
                              <w:smartTagPr>
                                <w:attr w:name="ProductID" w:val="2014 г"/>
                              </w:smartTagPr>
                              <w:r w:rsidRPr="00C77195">
                                <w:rPr>
                                  <w:b/>
                                  <w:color w:val="91C6DB"/>
                                </w:rPr>
                                <w:t>2014 г</w:t>
                              </w:r>
                            </w:smartTag>
                            <w:r w:rsidRPr="00C77195">
                              <w:rPr>
                                <w:b/>
                                <w:color w:val="91C6DB"/>
                              </w:rPr>
                              <w:t xml:space="preserve"> раз в квартал </w:t>
                            </w:r>
                          </w:p>
                          <w:p w:rsidR="003D7458" w:rsidRPr="00C77195" w:rsidRDefault="00607EFA" w:rsidP="005F549A">
                            <w:pPr>
                              <w:pStyle w:val="NewsletterDate"/>
                              <w:jc w:val="right"/>
                              <w:rPr>
                                <w:b/>
                                <w:color w:val="91C6DB"/>
                              </w:rPr>
                            </w:pPr>
                            <w:r>
                              <w:rPr>
                                <w:b/>
                                <w:color w:val="91C6DB"/>
                              </w:rPr>
                              <w:t>(</w:t>
                            </w:r>
                            <w:r w:rsidR="003D7458" w:rsidRPr="00C77195">
                              <w:rPr>
                                <w:b/>
                                <w:color w:val="91C6DB"/>
                              </w:rPr>
                              <w:t>в электронном виде)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6.5pt;margin-top:168.8pt;width:221.25pt;height:26.9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" filled="f" stroked="f">
                <v:textbox style="mso-fit-shape-to-text:t" inset=",0,,0">
                  <w:txbxContent>
                    <w:p w:rsidR="003D7458" w:rsidRPr="00C77195" w:rsidRDefault="003D7458" w:rsidP="005F549A">
                      <w:pPr>
                        <w:pStyle w:val="NewsletterDate"/>
                        <w:jc w:val="right"/>
                        <w:rPr>
                          <w:b/>
                          <w:color w:val="91C6DB"/>
                        </w:rPr>
                      </w:pPr>
                      <w:r w:rsidRPr="00C77195">
                        <w:rPr>
                          <w:b/>
                          <w:color w:val="91C6DB"/>
                        </w:rPr>
                        <w:t xml:space="preserve">Издается с </w:t>
                      </w:r>
                      <w:smartTag w:uri="urn:schemas-microsoft-com:office:smarttags" w:element="metricconverter">
                        <w:smartTagPr>
                          <w:attr w:name="ProductID" w:val="2014 г"/>
                        </w:smartTagPr>
                        <w:r w:rsidRPr="00C77195">
                          <w:rPr>
                            <w:b/>
                            <w:color w:val="91C6DB"/>
                          </w:rPr>
                          <w:t>2014 г</w:t>
                        </w:r>
                      </w:smartTag>
                      <w:r w:rsidRPr="00C77195">
                        <w:rPr>
                          <w:b/>
                          <w:color w:val="91C6DB"/>
                        </w:rPr>
                        <w:t xml:space="preserve"> раз в квартал </w:t>
                      </w:r>
                    </w:p>
                    <w:p w:rsidR="003D7458" w:rsidRPr="00C77195" w:rsidRDefault="00607EFA" w:rsidP="005F549A">
                      <w:pPr>
                        <w:pStyle w:val="NewsletterDate"/>
                        <w:jc w:val="right"/>
                        <w:rPr>
                          <w:b/>
                          <w:color w:val="91C6DB"/>
                        </w:rPr>
                      </w:pPr>
                      <w:r>
                        <w:rPr>
                          <w:b/>
                          <w:color w:val="91C6DB"/>
                        </w:rPr>
                        <w:t>(</w:t>
                      </w:r>
                      <w:r w:rsidR="003D7458" w:rsidRPr="00C77195">
                        <w:rPr>
                          <w:b/>
                          <w:color w:val="91C6DB"/>
                        </w:rPr>
                        <w:t>в электронном виде)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403225</wp:posOffset>
                </wp:positionH>
                <wp:positionV relativeFrom="page">
                  <wp:posOffset>320675</wp:posOffset>
                </wp:positionV>
                <wp:extent cx="6972300" cy="1918335"/>
                <wp:effectExtent l="0" t="0" r="0" b="0"/>
                <wp:wrapNone/>
                <wp:docPr id="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91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58" w:rsidRDefault="008D184C"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6861810" cy="1586865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1810" cy="1586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1.75pt;margin-top:25.25pt;width:549pt;height:151.0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" filled="f" stroked="f">
                <v:textbox style="mso-fit-shape-to-text:t" inset=",7.2pt,,7.2pt">
                  <w:txbxContent>
                    <w:p w:rsidR="003D7458" w:rsidRDefault="008D184C">
                      <w:r>
                        <w:rPr>
                          <w:rFonts w:ascii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>
                            <wp:extent cx="6861810" cy="1586865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1810" cy="1586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517525</wp:posOffset>
                </wp:positionH>
                <wp:positionV relativeFrom="page">
                  <wp:posOffset>2167255</wp:posOffset>
                </wp:positionV>
                <wp:extent cx="1943100" cy="171450"/>
                <wp:effectExtent l="0" t="0" r="0" b="0"/>
                <wp:wrapNone/>
                <wp:docPr id="2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58" w:rsidRPr="00C77195" w:rsidRDefault="00E21C24">
                            <w:pPr>
                              <w:pStyle w:val="NewsletterDate"/>
                              <w:rPr>
                                <w:b/>
                                <w:color w:val="91C6DB"/>
                              </w:rPr>
                            </w:pPr>
                            <w:r>
                              <w:rPr>
                                <w:b/>
                                <w:color w:val="91C6DB"/>
                              </w:rPr>
                              <w:t>Феврал</w:t>
                            </w:r>
                            <w:r w:rsidR="0042275F">
                              <w:rPr>
                                <w:b/>
                                <w:color w:val="91C6DB"/>
                              </w:rPr>
                              <w:t>ь</w:t>
                            </w:r>
                            <w:r w:rsidR="003D7458" w:rsidRPr="00C77195">
                              <w:rPr>
                                <w:color w:val="91C6DB"/>
                              </w:rPr>
                              <w:t xml:space="preserve"> </w:t>
                            </w:r>
                            <w:r w:rsidR="000869B1">
                              <w:rPr>
                                <w:b/>
                                <w:color w:val="91C6DB"/>
                              </w:rPr>
                              <w:t>201</w:t>
                            </w:r>
                            <w:r>
                              <w:rPr>
                                <w:b/>
                                <w:color w:val="91C6DB"/>
                              </w:rPr>
                              <w:t>7</w:t>
                            </w:r>
                            <w:r w:rsidR="003D7458" w:rsidRPr="00C77195">
                              <w:rPr>
                                <w:b/>
                                <w:color w:val="91C6DB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40.75pt;margin-top:170.65pt;width:153pt;height:13.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" filled="f" stroked="f">
                <v:textbox style="mso-fit-shape-to-text:t" inset=",0,,0">
                  <w:txbxContent>
                    <w:p w:rsidR="003D7458" w:rsidRPr="00C77195" w:rsidRDefault="00E21C24">
                      <w:pPr>
                        <w:pStyle w:val="NewsletterDate"/>
                        <w:rPr>
                          <w:b/>
                          <w:color w:val="91C6DB"/>
                        </w:rPr>
                      </w:pPr>
                      <w:r>
                        <w:rPr>
                          <w:b/>
                          <w:color w:val="91C6DB"/>
                        </w:rPr>
                        <w:t>Феврал</w:t>
                      </w:r>
                      <w:r w:rsidR="0042275F">
                        <w:rPr>
                          <w:b/>
                          <w:color w:val="91C6DB"/>
                        </w:rPr>
                        <w:t>ь</w:t>
                      </w:r>
                      <w:r w:rsidR="003D7458" w:rsidRPr="00C77195">
                        <w:rPr>
                          <w:color w:val="91C6DB"/>
                        </w:rPr>
                        <w:t xml:space="preserve"> </w:t>
                      </w:r>
                      <w:r w:rsidR="000869B1">
                        <w:rPr>
                          <w:b/>
                          <w:color w:val="91C6DB"/>
                        </w:rPr>
                        <w:t>201</w:t>
                      </w:r>
                      <w:r>
                        <w:rPr>
                          <w:b/>
                          <w:color w:val="91C6DB"/>
                        </w:rPr>
                        <w:t>7</w:t>
                      </w:r>
                      <w:r w:rsidR="003D7458" w:rsidRPr="00C77195">
                        <w:rPr>
                          <w:b/>
                          <w:color w:val="91C6DB"/>
                        </w:rPr>
                        <w:t xml:space="preserve"> года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14E3003" wp14:editId="7F949EBB">
                <wp:simplePos x="0" y="0"/>
                <wp:positionH relativeFrom="page">
                  <wp:posOffset>517525</wp:posOffset>
                </wp:positionH>
                <wp:positionV relativeFrom="page">
                  <wp:posOffset>2297430</wp:posOffset>
                </wp:positionV>
                <wp:extent cx="1485900" cy="231775"/>
                <wp:effectExtent l="0" t="0" r="0" b="0"/>
                <wp:wrapSquare wrapText="bothSides"/>
                <wp:docPr id="2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4C8B" w:rsidRDefault="00BD4C8B" w:rsidP="00A10FB3">
                            <w:pPr>
                              <w:pStyle w:val="VolumeandIssue"/>
                              <w:jc w:val="right"/>
                              <w:rPr>
                                <w:color w:val="91C6DB"/>
                              </w:rPr>
                            </w:pPr>
                          </w:p>
                          <w:p w:rsidR="003D7458" w:rsidRPr="00C77195" w:rsidRDefault="003D7458" w:rsidP="00A10FB3">
                            <w:pPr>
                              <w:pStyle w:val="VolumeandIssue"/>
                              <w:jc w:val="right"/>
                              <w:rPr>
                                <w:color w:val="91C6DB"/>
                                <w:lang w:val="en-US"/>
                              </w:rPr>
                            </w:pPr>
                            <w:r w:rsidRPr="00C77195">
                              <w:rPr>
                                <w:color w:val="91C6DB"/>
                              </w:rPr>
                              <w:t xml:space="preserve">выпуск </w:t>
                            </w:r>
                            <w:r w:rsidR="00E21C24">
                              <w:rPr>
                                <w:color w:val="91C6DB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E3003" id="Text Box 6" o:spid="_x0000_s1029" type="#_x0000_t202" style="position:absolute;margin-left:40.75pt;margin-top:180.9pt;width:117pt;height:18.2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ntF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" filled="f" stroked="f">
                <v:textbox style="mso-fit-shape-to-text:t">
                  <w:txbxContent>
                    <w:p w:rsidR="00BD4C8B" w:rsidRDefault="00BD4C8B" w:rsidP="00A10FB3">
                      <w:pPr>
                        <w:pStyle w:val="VolumeandIssue"/>
                        <w:jc w:val="right"/>
                        <w:rPr>
                          <w:color w:val="91C6DB"/>
                        </w:rPr>
                      </w:pPr>
                    </w:p>
                    <w:p w:rsidR="003D7458" w:rsidRPr="00C77195" w:rsidRDefault="003D7458" w:rsidP="00A10FB3">
                      <w:pPr>
                        <w:pStyle w:val="VolumeandIssue"/>
                        <w:jc w:val="right"/>
                        <w:rPr>
                          <w:color w:val="91C6DB"/>
                          <w:lang w:val="en-US"/>
                        </w:rPr>
                      </w:pPr>
                      <w:r w:rsidRPr="00C77195">
                        <w:rPr>
                          <w:color w:val="91C6DB"/>
                        </w:rPr>
                        <w:t xml:space="preserve">выпуск </w:t>
                      </w:r>
                      <w:r w:rsidR="00E21C24">
                        <w:rPr>
                          <w:color w:val="91C6DB"/>
                        </w:rPr>
                        <w:t>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3D7458" w:rsidRDefault="003D7458"/>
    <w:p w:rsidR="003D7458" w:rsidRDefault="003D7458"/>
    <w:p w:rsidR="003D7458" w:rsidRDefault="003D7458"/>
    <w:p w:rsidR="003D7458" w:rsidRDefault="003D7458"/>
    <w:p w:rsidR="00743F76" w:rsidRDefault="003B48D2">
      <w:r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 wp14:anchorId="364E73E2" wp14:editId="7AC0689C">
            <wp:simplePos x="0" y="0"/>
            <wp:positionH relativeFrom="margin">
              <wp:align>right</wp:align>
            </wp:positionH>
            <wp:positionV relativeFrom="paragraph">
              <wp:posOffset>306705</wp:posOffset>
            </wp:positionV>
            <wp:extent cx="3337560" cy="2392680"/>
            <wp:effectExtent l="0" t="0" r="0" b="7620"/>
            <wp:wrapSquare wrapText="bothSides"/>
            <wp:docPr id="23" name="Рисунок 23" descr="http://www.tbclinic.ru/images/U345467ntitled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bclinic.ru/images/U345467ntitled-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3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E6C9571" wp14:editId="36ADFEF2">
                <wp:simplePos x="0" y="0"/>
                <wp:positionH relativeFrom="page">
                  <wp:posOffset>281940</wp:posOffset>
                </wp:positionH>
                <wp:positionV relativeFrom="page">
                  <wp:posOffset>2811780</wp:posOffset>
                </wp:positionV>
                <wp:extent cx="2947035" cy="3543300"/>
                <wp:effectExtent l="0" t="0" r="0" b="0"/>
                <wp:wrapSquare wrapText="bothSides"/>
                <wp:docPr id="2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035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58" w:rsidRPr="00D54FE4" w:rsidRDefault="003D7458" w:rsidP="00D54FE4">
                            <w:pPr>
                              <w:pStyle w:val="NewsletterDate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D54FE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 этом выпуске:</w:t>
                            </w:r>
                          </w:p>
                          <w:p w:rsidR="00506C42" w:rsidRDefault="0042275F" w:rsidP="0059793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 w:rsidR="00506C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ем опасен туберкулез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3D7458" w:rsidRDefault="00506C42" w:rsidP="00506C42">
                            <w:pPr>
                              <w:pStyle w:val="a3"/>
                              <w:ind w:left="2844" w:firstLine="69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стр. 1</w:t>
                            </w:r>
                            <w:r w:rsidR="00B051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</w:t>
                            </w:r>
                          </w:p>
                          <w:p w:rsidR="001108E5" w:rsidRDefault="00506C42" w:rsidP="0059793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ind w:left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Менингококковая инфекция </w:t>
                            </w:r>
                            <w:r w:rsidR="004227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опасное заболевание</w:t>
                            </w:r>
                            <w:r w:rsidR="004227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!</w:t>
                            </w:r>
                            <w:r w:rsidR="000869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</w:p>
                          <w:p w:rsidR="000869B1" w:rsidRPr="000869B1" w:rsidRDefault="000869B1" w:rsidP="000869B1">
                            <w:pPr>
                              <w:pStyle w:val="a3"/>
                              <w:spacing w:before="0" w:after="0"/>
                              <w:ind w:left="354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стр. 3</w:t>
                            </w:r>
                          </w:p>
                          <w:p w:rsidR="001108E5" w:rsidRPr="001108E5" w:rsidRDefault="00113979" w:rsidP="0059793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</w:t>
                            </w:r>
                            <w:r w:rsidR="00506C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оследствия хламидиоза у женщин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A4929" w:rsidRDefault="0083420B" w:rsidP="000A4929">
                            <w:pPr>
                              <w:pStyle w:val="a3"/>
                              <w:spacing w:before="0" w:after="0"/>
                              <w:ind w:left="2832" w:firstLine="70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="000207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тр.4</w:t>
                            </w:r>
                          </w:p>
                          <w:p w:rsidR="000A4929" w:rsidRDefault="000A4929" w:rsidP="000A492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Чем страшна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уреаплазма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0A4929" w:rsidRDefault="000A4929" w:rsidP="000A4929">
                            <w:pPr>
                              <w:pStyle w:val="a3"/>
                              <w:spacing w:before="0" w:after="0"/>
                              <w:ind w:left="354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стр.</w:t>
                            </w:r>
                            <w:r w:rsidR="00315D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:rsidR="003D7458" w:rsidRDefault="00506C42" w:rsidP="0059793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Неприятные вирусы герпеса.</w:t>
                            </w:r>
                            <w:r w:rsidR="003D74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1108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1108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4227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4227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315D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стр.6</w:t>
                            </w:r>
                          </w:p>
                          <w:p w:rsidR="003D7458" w:rsidRDefault="00506C42" w:rsidP="0059793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Онкогенный ВПЧ (вирус папилломы человека)</w:t>
                            </w:r>
                            <w:r w:rsidR="004227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D7458" w:rsidRDefault="000A4929" w:rsidP="001108E5">
                            <w:pPr>
                              <w:pStyle w:val="a3"/>
                              <w:spacing w:before="0" w:after="0"/>
                              <w:ind w:left="2832" w:firstLine="70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стр.8</w:t>
                            </w:r>
                          </w:p>
                          <w:p w:rsidR="00B0516C" w:rsidRPr="00B218DE" w:rsidRDefault="00B0516C" w:rsidP="00B0516C">
                            <w:pPr>
                              <w:pStyle w:val="a3"/>
                              <w:spacing w:before="0" w:after="0"/>
                              <w:ind w:left="354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D7458" w:rsidRDefault="003D7458" w:rsidP="00513A8F">
                            <w:pPr>
                              <w:pStyle w:val="a3"/>
                            </w:pPr>
                          </w:p>
                          <w:p w:rsidR="003D7458" w:rsidRDefault="003D7458" w:rsidP="00513A8F">
                            <w:pPr>
                              <w:pStyle w:val="a3"/>
                            </w:pPr>
                          </w:p>
                          <w:p w:rsidR="003D7458" w:rsidRDefault="003D7458" w:rsidP="00513A8F">
                            <w:pPr>
                              <w:pStyle w:val="a3"/>
                            </w:pPr>
                          </w:p>
                          <w:p w:rsidR="003D7458" w:rsidRPr="00627A30" w:rsidRDefault="003D7458" w:rsidP="00513A8F">
                            <w:pPr>
                              <w:pStyle w:val="a3"/>
                              <w:rPr>
                                <w:rFonts w:ascii="a_BodoniNova" w:hAnsi="a_BodoniNov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C9571" id="Text Box 7" o:spid="_x0000_s1030" type="#_x0000_t202" style="position:absolute;margin-left:22.2pt;margin-top:221.4pt;width:232.05pt;height:279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" filled="f" stroked="f" strokecolor="#c30">
                <v:textbox>
                  <w:txbxContent>
                    <w:p w:rsidR="003D7458" w:rsidRPr="00D54FE4" w:rsidRDefault="003D7458" w:rsidP="00D54FE4">
                      <w:pPr>
                        <w:pStyle w:val="NewsletterDate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D54FE4">
                        <w:rPr>
                          <w:b/>
                          <w:i/>
                          <w:sz w:val="28"/>
                          <w:szCs w:val="28"/>
                        </w:rPr>
                        <w:t>В этом выпуске:</w:t>
                      </w:r>
                    </w:p>
                    <w:p w:rsidR="00506C42" w:rsidRDefault="0042275F" w:rsidP="00597937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 w:rsidR="00506C4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ем опасен туберкулез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?</w:t>
                      </w:r>
                    </w:p>
                    <w:p w:rsidR="003D7458" w:rsidRDefault="00506C42" w:rsidP="00506C42">
                      <w:pPr>
                        <w:pStyle w:val="a3"/>
                        <w:ind w:left="2844" w:firstLine="69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стр. 1</w:t>
                      </w:r>
                      <w:r w:rsidR="00B051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</w:t>
                      </w:r>
                    </w:p>
                    <w:p w:rsidR="001108E5" w:rsidRDefault="00506C42" w:rsidP="00597937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after="0"/>
                        <w:ind w:left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Менингококковая инфекция </w:t>
                      </w:r>
                      <w:r w:rsidR="004227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опасное заболевание</w:t>
                      </w:r>
                      <w:r w:rsidR="004227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!</w:t>
                      </w:r>
                      <w:r w:rsidR="000869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</w:t>
                      </w:r>
                    </w:p>
                    <w:p w:rsidR="000869B1" w:rsidRPr="000869B1" w:rsidRDefault="000869B1" w:rsidP="000869B1">
                      <w:pPr>
                        <w:pStyle w:val="a3"/>
                        <w:spacing w:before="0" w:after="0"/>
                        <w:ind w:left="35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стр. 3</w:t>
                      </w:r>
                    </w:p>
                    <w:p w:rsidR="001108E5" w:rsidRPr="001108E5" w:rsidRDefault="00113979" w:rsidP="00597937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</w:t>
                      </w:r>
                      <w:r w:rsidR="00506C4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оследствия хламидиоза у женщин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0A4929" w:rsidRDefault="0083420B" w:rsidP="000A4929">
                      <w:pPr>
                        <w:pStyle w:val="a3"/>
                        <w:spacing w:before="0" w:after="0"/>
                        <w:ind w:left="2832" w:firstLine="70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 w:rsidR="000207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тр.4</w:t>
                      </w:r>
                    </w:p>
                    <w:p w:rsidR="000A4929" w:rsidRDefault="000A4929" w:rsidP="000A492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Чем страшна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уреаплазма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?</w:t>
                      </w:r>
                    </w:p>
                    <w:p w:rsidR="000A4929" w:rsidRDefault="000A4929" w:rsidP="000A4929">
                      <w:pPr>
                        <w:pStyle w:val="a3"/>
                        <w:spacing w:before="0" w:after="0"/>
                        <w:ind w:left="35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стр.</w:t>
                      </w:r>
                      <w:r w:rsidR="00315D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</w:p>
                    <w:p w:rsidR="003D7458" w:rsidRDefault="00506C42" w:rsidP="00597937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Неприятные вирусы герпеса.</w:t>
                      </w:r>
                      <w:r w:rsidR="003D74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1108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1108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4227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4227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315D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стр.6</w:t>
                      </w:r>
                    </w:p>
                    <w:p w:rsidR="003D7458" w:rsidRDefault="00506C42" w:rsidP="00597937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Онкогенный ВПЧ (вирус папилломы человека)</w:t>
                      </w:r>
                      <w:r w:rsidR="004227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3D7458" w:rsidRDefault="000A4929" w:rsidP="001108E5">
                      <w:pPr>
                        <w:pStyle w:val="a3"/>
                        <w:spacing w:before="0" w:after="0"/>
                        <w:ind w:left="2832" w:firstLine="70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стр.8</w:t>
                      </w:r>
                    </w:p>
                    <w:p w:rsidR="00B0516C" w:rsidRPr="00B218DE" w:rsidRDefault="00B0516C" w:rsidP="00B0516C">
                      <w:pPr>
                        <w:pStyle w:val="a3"/>
                        <w:spacing w:before="0" w:after="0"/>
                        <w:ind w:left="35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D7458" w:rsidRDefault="003D7458" w:rsidP="00513A8F">
                      <w:pPr>
                        <w:pStyle w:val="a3"/>
                      </w:pPr>
                    </w:p>
                    <w:p w:rsidR="003D7458" w:rsidRDefault="003D7458" w:rsidP="00513A8F">
                      <w:pPr>
                        <w:pStyle w:val="a3"/>
                      </w:pPr>
                    </w:p>
                    <w:p w:rsidR="003D7458" w:rsidRDefault="003D7458" w:rsidP="00513A8F">
                      <w:pPr>
                        <w:pStyle w:val="a3"/>
                      </w:pPr>
                    </w:p>
                    <w:p w:rsidR="003D7458" w:rsidRPr="00627A30" w:rsidRDefault="003D7458" w:rsidP="00513A8F">
                      <w:pPr>
                        <w:pStyle w:val="a3"/>
                        <w:rPr>
                          <w:rFonts w:ascii="a_BodoniNova" w:hAnsi="a_BodoniNov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3D7458" w:rsidRDefault="003D7458"/>
    <w:p w:rsidR="003D7458" w:rsidRDefault="008D184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AB5FB67" wp14:editId="427A82AC">
                <wp:simplePos x="0" y="0"/>
                <wp:positionH relativeFrom="page">
                  <wp:posOffset>2057400</wp:posOffset>
                </wp:positionH>
                <wp:positionV relativeFrom="page">
                  <wp:posOffset>1485900</wp:posOffset>
                </wp:positionV>
                <wp:extent cx="5267325" cy="495300"/>
                <wp:effectExtent l="0" t="0" r="9525" b="0"/>
                <wp:wrapNone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58" w:rsidRPr="002D4C2C" w:rsidRDefault="003D7458" w:rsidP="00453777">
                            <w:pPr>
                              <w:pStyle w:val="NewsletterDate"/>
                              <w:jc w:val="center"/>
                              <w:rPr>
                                <w:b/>
                                <w:i/>
                                <w:color w:val="FFFFFF"/>
                              </w:rPr>
                            </w:pPr>
                          </w:p>
                          <w:p w:rsidR="003D7458" w:rsidRPr="002D4C2C" w:rsidRDefault="003D7458" w:rsidP="00453777">
                            <w:pPr>
                              <w:pStyle w:val="NewsletterDate"/>
                              <w:jc w:val="center"/>
                              <w:rPr>
                                <w:b/>
                                <w:i/>
                                <w:color w:val="FFFFFF"/>
                              </w:rPr>
                            </w:pPr>
                            <w:r w:rsidRPr="002D4C2C">
                              <w:rPr>
                                <w:b/>
                                <w:i/>
                                <w:color w:val="FFFFFF"/>
                              </w:rPr>
                              <w:t>Государственное учреждение «Гомельский областной центр гигиены, эпидемиологии и общественного здоровья»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5FB67" id="Text Box 8" o:spid="_x0000_s1031" type="#_x0000_t202" style="position:absolute;margin-left:162pt;margin-top:117pt;width:414.75pt;height:39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45tAIAALE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" filled="f" stroked="f">
                <v:textbox inset="0,0,0,0">
                  <w:txbxContent>
                    <w:p w:rsidR="003D7458" w:rsidRPr="002D4C2C" w:rsidRDefault="003D7458" w:rsidP="00453777">
                      <w:pPr>
                        <w:pStyle w:val="NewsletterDate"/>
                        <w:jc w:val="center"/>
                        <w:rPr>
                          <w:b/>
                          <w:i/>
                          <w:color w:val="FFFFFF"/>
                        </w:rPr>
                      </w:pPr>
                    </w:p>
                    <w:p w:rsidR="003D7458" w:rsidRPr="002D4C2C" w:rsidRDefault="003D7458" w:rsidP="00453777">
                      <w:pPr>
                        <w:pStyle w:val="NewsletterDate"/>
                        <w:jc w:val="center"/>
                        <w:rPr>
                          <w:b/>
                          <w:i/>
                          <w:color w:val="FFFFFF"/>
                        </w:rPr>
                      </w:pPr>
                      <w:r w:rsidRPr="002D4C2C">
                        <w:rPr>
                          <w:b/>
                          <w:i/>
                          <w:color w:val="FFFFFF"/>
                        </w:rPr>
                        <w:t>Государственное учреждение «Гомельский областной центр гигиены, эпидемиологии и общественного здоровья»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0F3DBAB" wp14:editId="563F317F">
                <wp:simplePos x="0" y="0"/>
                <wp:positionH relativeFrom="page">
                  <wp:posOffset>1943100</wp:posOffset>
                </wp:positionH>
                <wp:positionV relativeFrom="page">
                  <wp:posOffset>477520</wp:posOffset>
                </wp:positionV>
                <wp:extent cx="5372100" cy="1143000"/>
                <wp:effectExtent l="0" t="0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78B4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58" w:rsidRPr="00A10FB3" w:rsidRDefault="003D7458" w:rsidP="00453777">
                            <w:pPr>
                              <w:pStyle w:val="Masthead"/>
                              <w:ind w:left="864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A10FB3">
                              <w:rPr>
                                <w:b/>
                                <w:sz w:val="72"/>
                                <w:szCs w:val="72"/>
                              </w:rPr>
                              <w:t>Информационный бюллетень</w:t>
                            </w: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3DBAB" id="Text Box 9" o:spid="_x0000_s1032" type="#_x0000_t202" style="position:absolute;margin-left:153pt;margin-top:37.6pt;width:423pt;height:90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" filled="f" fillcolor="#0078b4" stroked="f">
                <v:textbox inset=",,,0">
                  <w:txbxContent>
                    <w:p w:rsidR="003D7458" w:rsidRPr="00A10FB3" w:rsidRDefault="003D7458" w:rsidP="00453777">
                      <w:pPr>
                        <w:pStyle w:val="Masthead"/>
                        <w:ind w:left="864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A10FB3">
                        <w:rPr>
                          <w:b/>
                          <w:sz w:val="72"/>
                          <w:szCs w:val="72"/>
                        </w:rPr>
                        <w:t>Информационный бюллетень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D7458" w:rsidRDefault="000A4929">
      <w:r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2770161A" wp14:editId="120CBC2A">
            <wp:simplePos x="0" y="0"/>
            <wp:positionH relativeFrom="column">
              <wp:posOffset>-729615</wp:posOffset>
            </wp:positionH>
            <wp:positionV relativeFrom="paragraph">
              <wp:posOffset>254635</wp:posOffset>
            </wp:positionV>
            <wp:extent cx="2844800" cy="1988820"/>
            <wp:effectExtent l="0" t="0" r="0" b="0"/>
            <wp:wrapSquare wrapText="bothSides"/>
            <wp:docPr id="17" name="Рисунок 1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5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DEAC296" wp14:editId="4237C172">
                <wp:simplePos x="0" y="0"/>
                <wp:positionH relativeFrom="column">
                  <wp:posOffset>2150744</wp:posOffset>
                </wp:positionH>
                <wp:positionV relativeFrom="paragraph">
                  <wp:posOffset>10795</wp:posOffset>
                </wp:positionV>
                <wp:extent cx="3994785" cy="6364605"/>
                <wp:effectExtent l="0" t="0" r="0" b="17145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994785" cy="6364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741E" w:rsidRDefault="00683148" w:rsidP="00D474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683148">
                              <w:rPr>
                                <w:rFonts w:ascii="Times New Roman" w:hAnsi="Times New Roman"/>
                                <w:b/>
                                <w:color w:val="006600"/>
                                <w:sz w:val="32"/>
                                <w:szCs w:val="32"/>
                              </w:rPr>
                              <w:t>ЧЕМ ОПАСЕН ТУБЕРКУЛЕЗ</w:t>
                            </w:r>
                            <w:r w:rsidR="00D4741E" w:rsidRPr="00683148">
                              <w:rPr>
                                <w:rFonts w:ascii="Times New Roman" w:hAnsi="Times New Roman"/>
                                <w:b/>
                                <w:color w:val="006600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683148" w:rsidRPr="00683148" w:rsidRDefault="00683148" w:rsidP="00D474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6600"/>
                                <w:sz w:val="32"/>
                                <w:szCs w:val="32"/>
                              </w:rPr>
                            </w:pPr>
                          </w:p>
                          <w:p w:rsidR="00683148" w:rsidRPr="003B48D2" w:rsidRDefault="00683148" w:rsidP="00683148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color w:val="A11F7C"/>
                                <w:sz w:val="28"/>
                                <w:szCs w:val="28"/>
                              </w:rPr>
                            </w:pPr>
                            <w:r w:rsidRPr="003B48D2">
                              <w:rPr>
                                <w:rFonts w:ascii="Times New Roman" w:hAnsi="Times New Roman"/>
                                <w:b/>
                                <w:i/>
                                <w:color w:val="A11F7C"/>
                                <w:sz w:val="28"/>
                                <w:szCs w:val="28"/>
                              </w:rPr>
                              <w:t>Что такое туберкулез?</w:t>
                            </w:r>
                          </w:p>
                          <w:p w:rsidR="00683148" w:rsidRPr="00683148" w:rsidRDefault="00683148" w:rsidP="00683148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683148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Это </w:t>
                            </w:r>
                            <w:r w:rsidRPr="00683148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инфекционное заболевание, вызываемое микобактерией туберкулеза (палочкой Коха).</w:t>
                            </w:r>
                            <w:r w:rsidRPr="0068314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83148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При туберкулезе чаще поражаются легкие, но могут и другие органы (почки, лимфатические узлы, кости, глаза, кожа, головной мозг).</w:t>
                            </w:r>
                          </w:p>
                          <w:p w:rsidR="00683148" w:rsidRPr="003B48D2" w:rsidRDefault="00683148" w:rsidP="00683148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color w:val="A11F7C"/>
                                <w:sz w:val="28"/>
                                <w:szCs w:val="28"/>
                              </w:rPr>
                            </w:pPr>
                            <w:r w:rsidRPr="003B48D2">
                              <w:rPr>
                                <w:rFonts w:ascii="Times New Roman" w:hAnsi="Times New Roman"/>
                                <w:b/>
                                <w:i/>
                                <w:color w:val="A11F7C"/>
                                <w:sz w:val="28"/>
                                <w:szCs w:val="28"/>
                              </w:rPr>
                              <w:t>Кто болеет туберкулезом?</w:t>
                            </w:r>
                          </w:p>
                          <w:p w:rsidR="00683148" w:rsidRPr="00683148" w:rsidRDefault="00683148" w:rsidP="00683148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83148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Основным источником инфекции является </w:t>
                            </w:r>
                            <w:r w:rsidRPr="00683148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больной туберкулезом человек.</w:t>
                            </w:r>
                          </w:p>
                          <w:p w:rsidR="00683148" w:rsidRPr="00683148" w:rsidRDefault="00683148" w:rsidP="00683148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83148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Вторым по значимости источником является </w:t>
                            </w:r>
                            <w:r w:rsidRPr="00683148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больной туберкулезом крупнорогатый скот</w:t>
                            </w:r>
                            <w:r w:rsidRPr="0068314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683148" w:rsidRDefault="00683148" w:rsidP="00683148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683148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К более редким источникам возбудителей инфекции относят </w:t>
                            </w:r>
                            <w:r w:rsidRPr="00683148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зараженных туберкулезом свиней, овец, верблюдов, кошек, птиц и других животных.</w:t>
                            </w:r>
                          </w:p>
                          <w:p w:rsidR="00683148" w:rsidRPr="003B48D2" w:rsidRDefault="00683148" w:rsidP="00683148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color w:val="A11F7C"/>
                                <w:sz w:val="28"/>
                                <w:szCs w:val="28"/>
                              </w:rPr>
                            </w:pPr>
                            <w:r w:rsidRPr="003B48D2">
                              <w:rPr>
                                <w:rFonts w:ascii="Times New Roman" w:hAnsi="Times New Roman"/>
                                <w:b/>
                                <w:i/>
                                <w:color w:val="A11F7C"/>
                                <w:sz w:val="28"/>
                                <w:szCs w:val="28"/>
                              </w:rPr>
                              <w:t>Как происходит заражение?</w:t>
                            </w:r>
                          </w:p>
                          <w:p w:rsidR="00683148" w:rsidRPr="00683148" w:rsidRDefault="00683148" w:rsidP="00683148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683148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Заразиться туберкулезом может практически любой восприимчивый к данной инфекции человек. </w:t>
                            </w:r>
                          </w:p>
                          <w:p w:rsidR="00683148" w:rsidRPr="00683148" w:rsidRDefault="00683148" w:rsidP="00683148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683148" w:rsidRPr="00683148" w:rsidRDefault="00683148" w:rsidP="00683148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80743F" w:rsidRDefault="0080743F" w:rsidP="0080743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</w:pPr>
                          </w:p>
                          <w:p w:rsidR="00D4741E" w:rsidRDefault="00D4741E" w:rsidP="0080743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AC296" id="Text Box 10" o:spid="_x0000_s1033" type="#_x0000_t202" style="position:absolute;margin-left:169.35pt;margin-top:.85pt;width:314.55pt;height:501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" filled="f" stroked="f">
                <v:textbox inset="0,0,,0">
                  <w:txbxContent>
                    <w:p w:rsidR="00D4741E" w:rsidRDefault="00683148" w:rsidP="00D474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6600"/>
                          <w:sz w:val="32"/>
                          <w:szCs w:val="32"/>
                        </w:rPr>
                      </w:pPr>
                      <w:r w:rsidRPr="00683148">
                        <w:rPr>
                          <w:rFonts w:ascii="Times New Roman" w:hAnsi="Times New Roman"/>
                          <w:b/>
                          <w:color w:val="006600"/>
                          <w:sz w:val="32"/>
                          <w:szCs w:val="32"/>
                        </w:rPr>
                        <w:t>ЧЕМ ОПАСЕН ТУБЕРКУЛЕЗ</w:t>
                      </w:r>
                      <w:r w:rsidR="00D4741E" w:rsidRPr="00683148">
                        <w:rPr>
                          <w:rFonts w:ascii="Times New Roman" w:hAnsi="Times New Roman"/>
                          <w:b/>
                          <w:color w:val="006600"/>
                          <w:sz w:val="32"/>
                          <w:szCs w:val="32"/>
                        </w:rPr>
                        <w:t>?</w:t>
                      </w:r>
                    </w:p>
                    <w:p w:rsidR="00683148" w:rsidRPr="00683148" w:rsidRDefault="00683148" w:rsidP="00D474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6600"/>
                          <w:sz w:val="32"/>
                          <w:szCs w:val="32"/>
                        </w:rPr>
                      </w:pPr>
                    </w:p>
                    <w:p w:rsidR="00683148" w:rsidRPr="003B48D2" w:rsidRDefault="00683148" w:rsidP="00683148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/>
                          <w:b/>
                          <w:i/>
                          <w:color w:val="A11F7C"/>
                          <w:sz w:val="28"/>
                          <w:szCs w:val="28"/>
                        </w:rPr>
                      </w:pPr>
                      <w:r w:rsidRPr="003B48D2">
                        <w:rPr>
                          <w:rFonts w:ascii="Times New Roman" w:hAnsi="Times New Roman"/>
                          <w:b/>
                          <w:i/>
                          <w:color w:val="A11F7C"/>
                          <w:sz w:val="28"/>
                          <w:szCs w:val="28"/>
                        </w:rPr>
                        <w:t>Что такое туберкулез?</w:t>
                      </w:r>
                    </w:p>
                    <w:p w:rsidR="00683148" w:rsidRPr="00683148" w:rsidRDefault="00683148" w:rsidP="00683148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683148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Это </w:t>
                      </w:r>
                      <w:r w:rsidRPr="00683148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инфекционное заболевание, вызываемое микобактерией туберкулеза (палочкой Коха).</w:t>
                      </w:r>
                      <w:r w:rsidRPr="00683148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683148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При туберкулезе чаще поражаются легкие, но могут и другие органы (почки, лимфатические узлы, кости, глаза, кожа, головной мозг).</w:t>
                      </w:r>
                    </w:p>
                    <w:p w:rsidR="00683148" w:rsidRPr="003B48D2" w:rsidRDefault="00683148" w:rsidP="00683148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/>
                          <w:b/>
                          <w:i/>
                          <w:color w:val="A11F7C"/>
                          <w:sz w:val="28"/>
                          <w:szCs w:val="28"/>
                        </w:rPr>
                      </w:pPr>
                      <w:r w:rsidRPr="003B48D2">
                        <w:rPr>
                          <w:rFonts w:ascii="Times New Roman" w:hAnsi="Times New Roman"/>
                          <w:b/>
                          <w:i/>
                          <w:color w:val="A11F7C"/>
                          <w:sz w:val="28"/>
                          <w:szCs w:val="28"/>
                        </w:rPr>
                        <w:t>Кто болеет туберкулезом?</w:t>
                      </w:r>
                    </w:p>
                    <w:p w:rsidR="00683148" w:rsidRPr="00683148" w:rsidRDefault="00683148" w:rsidP="00683148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683148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Основным источником инфекции является </w:t>
                      </w:r>
                      <w:r w:rsidRPr="00683148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больной туберкулезом человек.</w:t>
                      </w:r>
                    </w:p>
                    <w:p w:rsidR="00683148" w:rsidRPr="00683148" w:rsidRDefault="00683148" w:rsidP="00683148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683148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Вторым по значимости источником является </w:t>
                      </w:r>
                      <w:r w:rsidRPr="00683148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больной туберкулезом крупнорогатый скот</w:t>
                      </w:r>
                      <w:r w:rsidRPr="00683148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. </w:t>
                      </w:r>
                    </w:p>
                    <w:p w:rsidR="00683148" w:rsidRDefault="00683148" w:rsidP="00683148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683148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К более редким источникам возбудителей инфекции относят </w:t>
                      </w:r>
                      <w:r w:rsidRPr="00683148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зараженных туберкулезом свиней, овец, верблюдов, кошек, птиц и других животных.</w:t>
                      </w:r>
                    </w:p>
                    <w:p w:rsidR="00683148" w:rsidRPr="003B48D2" w:rsidRDefault="00683148" w:rsidP="00683148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/>
                          <w:b/>
                          <w:i/>
                          <w:color w:val="A11F7C"/>
                          <w:sz w:val="28"/>
                          <w:szCs w:val="28"/>
                        </w:rPr>
                      </w:pPr>
                      <w:r w:rsidRPr="003B48D2">
                        <w:rPr>
                          <w:rFonts w:ascii="Times New Roman" w:hAnsi="Times New Roman"/>
                          <w:b/>
                          <w:i/>
                          <w:color w:val="A11F7C"/>
                          <w:sz w:val="28"/>
                          <w:szCs w:val="28"/>
                        </w:rPr>
                        <w:t>Как происходит заражение?</w:t>
                      </w:r>
                    </w:p>
                    <w:p w:rsidR="00683148" w:rsidRPr="00683148" w:rsidRDefault="00683148" w:rsidP="00683148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683148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Заразиться туберкулезом может практически любой восприимчивый к данной инфекции человек. </w:t>
                      </w:r>
                    </w:p>
                    <w:p w:rsidR="00683148" w:rsidRPr="00683148" w:rsidRDefault="00683148" w:rsidP="00683148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683148" w:rsidRPr="00683148" w:rsidRDefault="00683148" w:rsidP="00683148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80743F" w:rsidRDefault="0080743F" w:rsidP="0080743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30"/>
                          <w:szCs w:val="30"/>
                        </w:rPr>
                      </w:pPr>
                    </w:p>
                    <w:p w:rsidR="00D4741E" w:rsidRDefault="00D4741E" w:rsidP="0080743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7057" w:rsidRDefault="00747057"/>
    <w:p w:rsidR="00747057" w:rsidRDefault="00747057"/>
    <w:p w:rsidR="00747057" w:rsidRDefault="00747057"/>
    <w:p w:rsidR="00713B51" w:rsidRPr="00713B51" w:rsidRDefault="00713B51" w:rsidP="00C61985">
      <w:pPr>
        <w:rPr>
          <w:color w:val="00B050"/>
        </w:rPr>
      </w:pPr>
      <w:r w:rsidRPr="00713B51">
        <w:rPr>
          <w:i/>
          <w:color w:val="00B050"/>
        </w:rPr>
        <w:t>.</w:t>
      </w:r>
    </w:p>
    <w:p w:rsidR="00713B51" w:rsidRPr="00713B51" w:rsidRDefault="00713B51" w:rsidP="00713B51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i/>
        </w:rPr>
      </w:pPr>
      <w:r w:rsidRPr="00713B51">
        <w:rPr>
          <w:i/>
          <w:color w:val="403152" w:themeColor="accent4" w:themeShade="80"/>
        </w:rPr>
        <w:t>.</w:t>
      </w:r>
    </w:p>
    <w:p w:rsidR="005D5589" w:rsidRDefault="005D5589" w:rsidP="004C2A4A">
      <w:pPr>
        <w:ind w:left="4248"/>
        <w:rPr>
          <w:b/>
          <w:color w:val="4F6228" w:themeColor="accent3" w:themeShade="80"/>
          <w:sz w:val="28"/>
          <w:szCs w:val="28"/>
        </w:rPr>
      </w:pPr>
    </w:p>
    <w:p w:rsidR="005D5589" w:rsidRDefault="000A4929" w:rsidP="004C2A4A">
      <w:pPr>
        <w:ind w:left="4248"/>
        <w:rPr>
          <w:b/>
          <w:color w:val="4F6228" w:themeColor="accent3" w:themeShade="8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F734DB6" wp14:editId="457913F0">
                <wp:simplePos x="0" y="0"/>
                <wp:positionH relativeFrom="column">
                  <wp:posOffset>-935355</wp:posOffset>
                </wp:positionH>
                <wp:positionV relativeFrom="paragraph">
                  <wp:posOffset>173355</wp:posOffset>
                </wp:positionV>
                <wp:extent cx="3040380" cy="179070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38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3148" w:rsidRPr="00683148" w:rsidRDefault="00683148" w:rsidP="00683148">
                            <w:pPr>
                              <w:spacing w:after="0" w:line="240" w:lineRule="auto"/>
                              <w:ind w:right="-426" w:firstLine="284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6600"/>
                                <w:sz w:val="24"/>
                                <w:szCs w:val="24"/>
                              </w:rPr>
                            </w:pPr>
                            <w:r w:rsidRPr="00683148">
                              <w:rPr>
                                <w:rFonts w:ascii="Times New Roman" w:hAnsi="Times New Roman"/>
                                <w:b/>
                                <w:i/>
                                <w:color w:val="006600"/>
                                <w:sz w:val="24"/>
                                <w:szCs w:val="24"/>
                              </w:rPr>
                              <w:t>ПОМНИТЕ!</w:t>
                            </w:r>
                          </w:p>
                          <w:p w:rsidR="00683148" w:rsidRPr="00683148" w:rsidRDefault="00683148" w:rsidP="00683148">
                            <w:pPr>
                              <w:spacing w:after="0" w:line="240" w:lineRule="auto"/>
                              <w:ind w:right="-426" w:firstLine="284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6600"/>
                                <w:sz w:val="24"/>
                                <w:szCs w:val="24"/>
                              </w:rPr>
                            </w:pPr>
                            <w:r w:rsidRPr="00683148">
                              <w:rPr>
                                <w:rFonts w:ascii="Times New Roman" w:hAnsi="Times New Roman"/>
                                <w:b/>
                                <w:i/>
                                <w:color w:val="006600"/>
                                <w:sz w:val="24"/>
                                <w:szCs w:val="24"/>
                              </w:rPr>
                              <w:t xml:space="preserve"> ТУБЕРКУЛЕЗ ЯВЛЯЕТСЯ </w:t>
                            </w:r>
                          </w:p>
                          <w:p w:rsidR="00683148" w:rsidRPr="00683148" w:rsidRDefault="00683148" w:rsidP="00683148">
                            <w:pPr>
                              <w:spacing w:after="0" w:line="240" w:lineRule="auto"/>
                              <w:ind w:right="-426" w:firstLine="284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6600"/>
                                <w:sz w:val="24"/>
                                <w:szCs w:val="24"/>
                              </w:rPr>
                            </w:pPr>
                            <w:r w:rsidRPr="00683148">
                              <w:rPr>
                                <w:rFonts w:ascii="Times New Roman" w:hAnsi="Times New Roman"/>
                                <w:b/>
                                <w:i/>
                                <w:color w:val="006600"/>
                                <w:sz w:val="24"/>
                                <w:szCs w:val="24"/>
                              </w:rPr>
                              <w:t xml:space="preserve">ИЗЛЕЧИМЫМ ЗАБОЛЕВАНИЕМ </w:t>
                            </w:r>
                          </w:p>
                          <w:p w:rsidR="00683148" w:rsidRPr="00683148" w:rsidRDefault="00683148" w:rsidP="00683148">
                            <w:pPr>
                              <w:spacing w:after="0" w:line="240" w:lineRule="auto"/>
                              <w:ind w:right="-426" w:firstLine="284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6600"/>
                                <w:sz w:val="24"/>
                                <w:szCs w:val="24"/>
                              </w:rPr>
                            </w:pPr>
                            <w:r w:rsidRPr="00683148">
                              <w:rPr>
                                <w:rFonts w:ascii="Times New Roman" w:hAnsi="Times New Roman"/>
                                <w:b/>
                                <w:i/>
                                <w:color w:val="006600"/>
                                <w:sz w:val="24"/>
                                <w:szCs w:val="24"/>
                              </w:rPr>
                              <w:t>ПРИ РАННЕМ ВЫЯВЛЕНИИ И ОБРАЩЕНИИ ЗА МЕДИЦИНСКОЙ ПОМОЩЬЮ,</w:t>
                            </w:r>
                          </w:p>
                          <w:p w:rsidR="00683148" w:rsidRPr="00683148" w:rsidRDefault="00683148" w:rsidP="00683148">
                            <w:pPr>
                              <w:spacing w:after="0" w:line="240" w:lineRule="auto"/>
                              <w:ind w:right="-426" w:firstLine="284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6600"/>
                                <w:sz w:val="24"/>
                                <w:szCs w:val="24"/>
                              </w:rPr>
                            </w:pPr>
                            <w:r w:rsidRPr="00683148">
                              <w:rPr>
                                <w:rFonts w:ascii="Times New Roman" w:hAnsi="Times New Roman"/>
                                <w:b/>
                                <w:i/>
                                <w:color w:val="006600"/>
                                <w:sz w:val="24"/>
                                <w:szCs w:val="24"/>
                              </w:rPr>
                              <w:t xml:space="preserve"> А ТАКЖЕ ПРОХОЖДЕНИИ </w:t>
                            </w:r>
                          </w:p>
                          <w:p w:rsidR="00683148" w:rsidRPr="00683148" w:rsidRDefault="00683148" w:rsidP="00683148">
                            <w:pPr>
                              <w:spacing w:after="0" w:line="240" w:lineRule="auto"/>
                              <w:ind w:right="-426" w:firstLine="284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6600"/>
                                <w:sz w:val="24"/>
                                <w:szCs w:val="24"/>
                              </w:rPr>
                            </w:pPr>
                            <w:r w:rsidRPr="00683148">
                              <w:rPr>
                                <w:rFonts w:ascii="Times New Roman" w:hAnsi="Times New Roman"/>
                                <w:b/>
                                <w:i/>
                                <w:color w:val="006600"/>
                                <w:sz w:val="24"/>
                                <w:szCs w:val="24"/>
                              </w:rPr>
                              <w:t xml:space="preserve">ПОЛНОГО КУРСА </w:t>
                            </w:r>
                          </w:p>
                          <w:p w:rsidR="00683148" w:rsidRPr="00683148" w:rsidRDefault="00683148" w:rsidP="00683148">
                            <w:pPr>
                              <w:spacing w:after="0" w:line="240" w:lineRule="auto"/>
                              <w:ind w:right="-426" w:firstLine="284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6600"/>
                                <w:sz w:val="24"/>
                                <w:szCs w:val="24"/>
                              </w:rPr>
                            </w:pPr>
                            <w:r w:rsidRPr="00683148">
                              <w:rPr>
                                <w:rFonts w:ascii="Times New Roman" w:hAnsi="Times New Roman"/>
                                <w:b/>
                                <w:i/>
                                <w:color w:val="006600"/>
                                <w:sz w:val="24"/>
                                <w:szCs w:val="24"/>
                              </w:rPr>
                              <w:t>НАЗНАЧЕННОГО ЛЕЧЕНИЯ.</w:t>
                            </w:r>
                          </w:p>
                          <w:p w:rsidR="00D4741E" w:rsidRPr="00683148" w:rsidRDefault="00D4741E" w:rsidP="0080743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6600"/>
                                <w:sz w:val="32"/>
                                <w:szCs w:val="32"/>
                              </w:rPr>
                            </w:pPr>
                          </w:p>
                          <w:p w:rsidR="00D4741E" w:rsidRPr="00D4741E" w:rsidRDefault="00D4741E" w:rsidP="0080743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632423" w:themeColor="accent2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34DB6" id="Text Box 11" o:spid="_x0000_s1034" type="#_x0000_t202" style="position:absolute;left:0;text-align:left;margin-left:-73.65pt;margin-top:13.65pt;width:239.4pt;height:14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" filled="f" stroked="f">
                <v:textbox>
                  <w:txbxContent>
                    <w:p w:rsidR="00683148" w:rsidRPr="00683148" w:rsidRDefault="00683148" w:rsidP="00683148">
                      <w:pPr>
                        <w:spacing w:after="0" w:line="240" w:lineRule="auto"/>
                        <w:ind w:right="-426" w:firstLine="284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6600"/>
                          <w:sz w:val="24"/>
                          <w:szCs w:val="24"/>
                        </w:rPr>
                      </w:pPr>
                      <w:r w:rsidRPr="00683148">
                        <w:rPr>
                          <w:rFonts w:ascii="Times New Roman" w:hAnsi="Times New Roman"/>
                          <w:b/>
                          <w:i/>
                          <w:color w:val="006600"/>
                          <w:sz w:val="24"/>
                          <w:szCs w:val="24"/>
                        </w:rPr>
                        <w:t>ПОМНИТЕ!</w:t>
                      </w:r>
                    </w:p>
                    <w:p w:rsidR="00683148" w:rsidRPr="00683148" w:rsidRDefault="00683148" w:rsidP="00683148">
                      <w:pPr>
                        <w:spacing w:after="0" w:line="240" w:lineRule="auto"/>
                        <w:ind w:right="-426" w:firstLine="284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6600"/>
                          <w:sz w:val="24"/>
                          <w:szCs w:val="24"/>
                        </w:rPr>
                      </w:pPr>
                      <w:r w:rsidRPr="00683148">
                        <w:rPr>
                          <w:rFonts w:ascii="Times New Roman" w:hAnsi="Times New Roman"/>
                          <w:b/>
                          <w:i/>
                          <w:color w:val="006600"/>
                          <w:sz w:val="24"/>
                          <w:szCs w:val="24"/>
                        </w:rPr>
                        <w:t xml:space="preserve"> ТУБЕРКУЛЕЗ ЯВЛЯЕТСЯ </w:t>
                      </w:r>
                    </w:p>
                    <w:p w:rsidR="00683148" w:rsidRPr="00683148" w:rsidRDefault="00683148" w:rsidP="00683148">
                      <w:pPr>
                        <w:spacing w:after="0" w:line="240" w:lineRule="auto"/>
                        <w:ind w:right="-426" w:firstLine="284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6600"/>
                          <w:sz w:val="24"/>
                          <w:szCs w:val="24"/>
                        </w:rPr>
                      </w:pPr>
                      <w:r w:rsidRPr="00683148">
                        <w:rPr>
                          <w:rFonts w:ascii="Times New Roman" w:hAnsi="Times New Roman"/>
                          <w:b/>
                          <w:i/>
                          <w:color w:val="006600"/>
                          <w:sz w:val="24"/>
                          <w:szCs w:val="24"/>
                        </w:rPr>
                        <w:t xml:space="preserve">ИЗЛЕЧИМЫМ ЗАБОЛЕВАНИЕМ </w:t>
                      </w:r>
                    </w:p>
                    <w:p w:rsidR="00683148" w:rsidRPr="00683148" w:rsidRDefault="00683148" w:rsidP="00683148">
                      <w:pPr>
                        <w:spacing w:after="0" w:line="240" w:lineRule="auto"/>
                        <w:ind w:right="-426" w:firstLine="284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6600"/>
                          <w:sz w:val="24"/>
                          <w:szCs w:val="24"/>
                        </w:rPr>
                      </w:pPr>
                      <w:r w:rsidRPr="00683148">
                        <w:rPr>
                          <w:rFonts w:ascii="Times New Roman" w:hAnsi="Times New Roman"/>
                          <w:b/>
                          <w:i/>
                          <w:color w:val="006600"/>
                          <w:sz w:val="24"/>
                          <w:szCs w:val="24"/>
                        </w:rPr>
                        <w:t>ПРИ РАННЕМ ВЫЯВЛЕНИИ И ОБРАЩЕНИИ ЗА МЕДИЦИНСКОЙ ПОМОЩЬЮ,</w:t>
                      </w:r>
                    </w:p>
                    <w:p w:rsidR="00683148" w:rsidRPr="00683148" w:rsidRDefault="00683148" w:rsidP="00683148">
                      <w:pPr>
                        <w:spacing w:after="0" w:line="240" w:lineRule="auto"/>
                        <w:ind w:right="-426" w:firstLine="284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6600"/>
                          <w:sz w:val="24"/>
                          <w:szCs w:val="24"/>
                        </w:rPr>
                      </w:pPr>
                      <w:r w:rsidRPr="00683148">
                        <w:rPr>
                          <w:rFonts w:ascii="Times New Roman" w:hAnsi="Times New Roman"/>
                          <w:b/>
                          <w:i/>
                          <w:color w:val="006600"/>
                          <w:sz w:val="24"/>
                          <w:szCs w:val="24"/>
                        </w:rPr>
                        <w:t xml:space="preserve"> А ТАКЖЕ ПРОХОЖДЕНИИ </w:t>
                      </w:r>
                    </w:p>
                    <w:p w:rsidR="00683148" w:rsidRPr="00683148" w:rsidRDefault="00683148" w:rsidP="00683148">
                      <w:pPr>
                        <w:spacing w:after="0" w:line="240" w:lineRule="auto"/>
                        <w:ind w:right="-426" w:firstLine="284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6600"/>
                          <w:sz w:val="24"/>
                          <w:szCs w:val="24"/>
                        </w:rPr>
                      </w:pPr>
                      <w:r w:rsidRPr="00683148">
                        <w:rPr>
                          <w:rFonts w:ascii="Times New Roman" w:hAnsi="Times New Roman"/>
                          <w:b/>
                          <w:i/>
                          <w:color w:val="006600"/>
                          <w:sz w:val="24"/>
                          <w:szCs w:val="24"/>
                        </w:rPr>
                        <w:t xml:space="preserve">ПОЛНОГО КУРСА </w:t>
                      </w:r>
                    </w:p>
                    <w:p w:rsidR="00683148" w:rsidRPr="00683148" w:rsidRDefault="00683148" w:rsidP="00683148">
                      <w:pPr>
                        <w:spacing w:after="0" w:line="240" w:lineRule="auto"/>
                        <w:ind w:right="-426" w:firstLine="284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6600"/>
                          <w:sz w:val="24"/>
                          <w:szCs w:val="24"/>
                        </w:rPr>
                      </w:pPr>
                      <w:r w:rsidRPr="00683148">
                        <w:rPr>
                          <w:rFonts w:ascii="Times New Roman" w:hAnsi="Times New Roman"/>
                          <w:b/>
                          <w:i/>
                          <w:color w:val="006600"/>
                          <w:sz w:val="24"/>
                          <w:szCs w:val="24"/>
                        </w:rPr>
                        <w:t>НАЗНАЧЕННОГО ЛЕЧЕНИЯ.</w:t>
                      </w:r>
                    </w:p>
                    <w:p w:rsidR="00D4741E" w:rsidRPr="00683148" w:rsidRDefault="00D4741E" w:rsidP="0080743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6600"/>
                          <w:sz w:val="32"/>
                          <w:szCs w:val="32"/>
                        </w:rPr>
                      </w:pPr>
                    </w:p>
                    <w:p w:rsidR="00D4741E" w:rsidRPr="00D4741E" w:rsidRDefault="00D4741E" w:rsidP="0080743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632423" w:themeColor="accent2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0743F" w:rsidRPr="0080743F" w:rsidRDefault="00FA0415" w:rsidP="0080743F">
      <w:pPr>
        <w:ind w:left="4248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       </w:t>
      </w:r>
    </w:p>
    <w:p w:rsidR="0080743F" w:rsidRDefault="0080743F" w:rsidP="00000A08">
      <w:pPr>
        <w:spacing w:after="0" w:line="240" w:lineRule="auto"/>
        <w:jc w:val="center"/>
        <w:rPr>
          <w:rFonts w:ascii="Times New Roman" w:hAnsi="Times New Roman"/>
          <w:b/>
          <w:color w:val="632423" w:themeColor="accent2" w:themeShade="80"/>
          <w:sz w:val="28"/>
          <w:szCs w:val="28"/>
        </w:rPr>
      </w:pPr>
    </w:p>
    <w:p w:rsidR="0080743F" w:rsidRDefault="0080743F" w:rsidP="00000A08">
      <w:pPr>
        <w:spacing w:after="0" w:line="240" w:lineRule="auto"/>
        <w:jc w:val="center"/>
        <w:rPr>
          <w:rFonts w:ascii="Times New Roman" w:hAnsi="Times New Roman"/>
          <w:b/>
          <w:color w:val="632423" w:themeColor="accent2" w:themeShade="80"/>
          <w:sz w:val="28"/>
          <w:szCs w:val="28"/>
        </w:rPr>
      </w:pPr>
    </w:p>
    <w:p w:rsidR="00A5031F" w:rsidRDefault="00A5031F" w:rsidP="00000A08">
      <w:pPr>
        <w:spacing w:after="0" w:line="240" w:lineRule="auto"/>
        <w:jc w:val="center"/>
        <w:rPr>
          <w:rFonts w:ascii="Times New Roman" w:hAnsi="Times New Roman"/>
          <w:b/>
          <w:color w:val="632423" w:themeColor="accent2" w:themeShade="80"/>
          <w:sz w:val="28"/>
          <w:szCs w:val="28"/>
        </w:rPr>
      </w:pPr>
    </w:p>
    <w:p w:rsidR="00A5031F" w:rsidRDefault="00A5031F" w:rsidP="00000A08">
      <w:pPr>
        <w:spacing w:after="0" w:line="240" w:lineRule="auto"/>
        <w:jc w:val="center"/>
        <w:rPr>
          <w:rFonts w:ascii="Times New Roman" w:hAnsi="Times New Roman"/>
          <w:b/>
          <w:color w:val="632423" w:themeColor="accent2" w:themeShade="80"/>
          <w:sz w:val="28"/>
          <w:szCs w:val="28"/>
        </w:rPr>
      </w:pPr>
    </w:p>
    <w:p w:rsidR="00D4741E" w:rsidRDefault="00D4741E" w:rsidP="00A5031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83148" w:rsidRPr="002F39D6" w:rsidRDefault="00683148" w:rsidP="00683148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B48D2">
        <w:rPr>
          <w:noProof/>
          <w:color w:val="006600"/>
          <w:lang w:eastAsia="ru-RU"/>
        </w:rPr>
        <w:lastRenderedPageBreak/>
        <w:drawing>
          <wp:anchor distT="0" distB="0" distL="114300" distR="114300" simplePos="0" relativeHeight="251785216" behindDoc="0" locked="0" layoutInCell="1" allowOverlap="1" wp14:anchorId="4F56BB17" wp14:editId="4D544981">
            <wp:simplePos x="0" y="0"/>
            <wp:positionH relativeFrom="column">
              <wp:posOffset>3446145</wp:posOffset>
            </wp:positionH>
            <wp:positionV relativeFrom="paragraph">
              <wp:posOffset>9525</wp:posOffset>
            </wp:positionV>
            <wp:extent cx="2461260" cy="1996440"/>
            <wp:effectExtent l="0" t="0" r="0" b="3810"/>
            <wp:wrapSquare wrapText="bothSides"/>
            <wp:docPr id="19" name="Рисунок 19" descr="Картинки по запросу туберкулез инфекц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туберкулез инфекц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8D2">
        <w:rPr>
          <w:rFonts w:ascii="Times New Roman" w:hAnsi="Times New Roman"/>
          <w:b/>
          <w:color w:val="006600"/>
          <w:sz w:val="24"/>
          <w:szCs w:val="24"/>
          <w:u w:val="single"/>
        </w:rPr>
        <w:t>Через воздух</w:t>
      </w:r>
      <w:r w:rsidRPr="003B48D2">
        <w:rPr>
          <w:rFonts w:ascii="Times New Roman" w:hAnsi="Times New Roman"/>
          <w:color w:val="006600"/>
          <w:sz w:val="24"/>
          <w:szCs w:val="24"/>
        </w:rPr>
        <w:t xml:space="preserve"> </w:t>
      </w:r>
      <w:r w:rsidRPr="003B48D2">
        <w:rPr>
          <w:rFonts w:ascii="Times New Roman" w:hAnsi="Times New Roman"/>
          <w:i/>
          <w:color w:val="006600"/>
          <w:sz w:val="24"/>
          <w:szCs w:val="24"/>
        </w:rPr>
        <w:t xml:space="preserve">- </w:t>
      </w:r>
      <w:r w:rsidRPr="003B48D2">
        <w:rPr>
          <w:rFonts w:ascii="Times New Roman" w:hAnsi="Times New Roman"/>
          <w:b/>
          <w:i/>
          <w:color w:val="006600"/>
          <w:sz w:val="24"/>
          <w:szCs w:val="24"/>
        </w:rPr>
        <w:t>(аэрогенный, воздушно-капельный путь</w:t>
      </w:r>
      <w:r w:rsidRPr="003B48D2">
        <w:rPr>
          <w:rFonts w:ascii="Times New Roman" w:hAnsi="Times New Roman"/>
          <w:b/>
          <w:color w:val="006600"/>
          <w:sz w:val="24"/>
          <w:szCs w:val="24"/>
        </w:rPr>
        <w:t xml:space="preserve">). </w:t>
      </w:r>
      <w:r w:rsidRPr="002F39D6">
        <w:rPr>
          <w:rFonts w:ascii="Times New Roman" w:hAnsi="Times New Roman"/>
          <w:sz w:val="24"/>
          <w:szCs w:val="24"/>
        </w:rPr>
        <w:t xml:space="preserve">Около 50% впервые выявленных больных выделяют возбудителя туберкулеза в окружающую среду при разговоре, кашле, чихании. Если у больного открытая форма туберкулеза, то в капле его мокроты может содержаться до 2-3 миллионов бактерий. </w:t>
      </w:r>
      <w:r w:rsidRPr="002F39D6">
        <w:rPr>
          <w:rFonts w:ascii="Times New Roman" w:hAnsi="Times New Roman"/>
          <w:b/>
          <w:i/>
          <w:sz w:val="24"/>
          <w:szCs w:val="24"/>
        </w:rPr>
        <w:t>Аэрозоль с мельчайшими частицами мокроты в течение длительного времени может находиться в воздухе и являться источником заражения.</w:t>
      </w:r>
      <w:r w:rsidRPr="002F39D6">
        <w:rPr>
          <w:rFonts w:ascii="Times New Roman" w:hAnsi="Times New Roman"/>
          <w:sz w:val="24"/>
          <w:szCs w:val="24"/>
        </w:rPr>
        <w:t xml:space="preserve"> Если больной туберкулезом человек не лечится, он может за год инфицировать 10 – 15 человек. </w:t>
      </w:r>
    </w:p>
    <w:p w:rsidR="00683148" w:rsidRPr="002F39D6" w:rsidRDefault="00683148" w:rsidP="00683148">
      <w:pPr>
        <w:tabs>
          <w:tab w:val="left" w:pos="284"/>
        </w:tabs>
        <w:spacing w:after="0" w:line="240" w:lineRule="auto"/>
        <w:ind w:left="-11"/>
        <w:jc w:val="both"/>
        <w:rPr>
          <w:rFonts w:ascii="Times New Roman" w:hAnsi="Times New Roman"/>
          <w:b/>
          <w:i/>
          <w:sz w:val="24"/>
          <w:szCs w:val="24"/>
        </w:rPr>
      </w:pPr>
      <w:r w:rsidRPr="003B48D2">
        <w:rPr>
          <w:rFonts w:ascii="Times New Roman" w:hAnsi="Times New Roman"/>
          <w:b/>
          <w:color w:val="006600"/>
          <w:sz w:val="24"/>
          <w:szCs w:val="24"/>
        </w:rPr>
        <w:tab/>
      </w:r>
      <w:r w:rsidRPr="003B48D2">
        <w:rPr>
          <w:rFonts w:ascii="Times New Roman" w:hAnsi="Times New Roman"/>
          <w:b/>
          <w:color w:val="006600"/>
          <w:sz w:val="24"/>
          <w:szCs w:val="24"/>
          <w:u w:val="single"/>
        </w:rPr>
        <w:t>При употреблении молочных продуктов</w:t>
      </w:r>
      <w:r w:rsidRPr="003B48D2">
        <w:rPr>
          <w:rFonts w:ascii="Times New Roman" w:hAnsi="Times New Roman"/>
          <w:color w:val="006600"/>
          <w:sz w:val="24"/>
          <w:szCs w:val="24"/>
        </w:rPr>
        <w:t xml:space="preserve"> </w:t>
      </w:r>
      <w:r w:rsidRPr="002F39D6">
        <w:rPr>
          <w:rFonts w:ascii="Times New Roman" w:hAnsi="Times New Roman"/>
          <w:sz w:val="24"/>
          <w:szCs w:val="24"/>
        </w:rPr>
        <w:t>от больного туберкулезом крупнорогатого скота</w:t>
      </w:r>
      <w:r w:rsidRPr="002F39D6">
        <w:rPr>
          <w:rFonts w:ascii="Times New Roman" w:hAnsi="Times New Roman"/>
          <w:i/>
          <w:sz w:val="24"/>
          <w:szCs w:val="24"/>
        </w:rPr>
        <w:t xml:space="preserve"> </w:t>
      </w:r>
      <w:r w:rsidRPr="002F39D6">
        <w:rPr>
          <w:rFonts w:ascii="Times New Roman" w:hAnsi="Times New Roman"/>
          <w:b/>
          <w:i/>
          <w:sz w:val="24"/>
          <w:szCs w:val="24"/>
        </w:rPr>
        <w:t>(пищевой путь).</w:t>
      </w:r>
    </w:p>
    <w:p w:rsidR="00683148" w:rsidRPr="002F39D6" w:rsidRDefault="00683148" w:rsidP="00683148">
      <w:pPr>
        <w:tabs>
          <w:tab w:val="left" w:pos="284"/>
        </w:tabs>
        <w:spacing w:after="0" w:line="240" w:lineRule="auto"/>
        <w:ind w:left="-11"/>
        <w:jc w:val="both"/>
        <w:rPr>
          <w:rFonts w:ascii="Times New Roman" w:hAnsi="Times New Roman"/>
          <w:sz w:val="24"/>
          <w:szCs w:val="24"/>
        </w:rPr>
      </w:pPr>
      <w:r w:rsidRPr="002F39D6">
        <w:rPr>
          <w:rFonts w:ascii="Times New Roman" w:hAnsi="Times New Roman"/>
          <w:b/>
          <w:sz w:val="24"/>
          <w:szCs w:val="24"/>
        </w:rPr>
        <w:tab/>
      </w:r>
      <w:r w:rsidRPr="003B48D2">
        <w:rPr>
          <w:rFonts w:ascii="Times New Roman" w:hAnsi="Times New Roman"/>
          <w:b/>
          <w:color w:val="006600"/>
          <w:sz w:val="24"/>
          <w:szCs w:val="24"/>
          <w:u w:val="single"/>
        </w:rPr>
        <w:t>Внутриутробное</w:t>
      </w:r>
      <w:r w:rsidRPr="003B48D2">
        <w:rPr>
          <w:rFonts w:ascii="Times New Roman" w:hAnsi="Times New Roman"/>
          <w:color w:val="006600"/>
          <w:sz w:val="24"/>
          <w:szCs w:val="24"/>
          <w:u w:val="single"/>
        </w:rPr>
        <w:t xml:space="preserve"> </w:t>
      </w:r>
      <w:r w:rsidRPr="002F39D6">
        <w:rPr>
          <w:rFonts w:ascii="Times New Roman" w:hAnsi="Times New Roman"/>
          <w:i/>
          <w:sz w:val="24"/>
          <w:szCs w:val="24"/>
        </w:rPr>
        <w:t xml:space="preserve">заражение плода </w:t>
      </w:r>
      <w:r w:rsidRPr="002F39D6">
        <w:rPr>
          <w:rFonts w:ascii="Times New Roman" w:hAnsi="Times New Roman"/>
          <w:sz w:val="24"/>
          <w:szCs w:val="24"/>
        </w:rPr>
        <w:t xml:space="preserve">при туберкулезе у беременных (крайне редко). </w:t>
      </w:r>
    </w:p>
    <w:p w:rsidR="00683148" w:rsidRPr="002F39D6" w:rsidRDefault="00683148" w:rsidP="00683148">
      <w:pPr>
        <w:tabs>
          <w:tab w:val="left" w:pos="284"/>
        </w:tabs>
        <w:spacing w:after="0" w:line="240" w:lineRule="auto"/>
        <w:ind w:left="-11"/>
        <w:jc w:val="both"/>
        <w:rPr>
          <w:rFonts w:ascii="Times New Roman" w:hAnsi="Times New Roman"/>
          <w:b/>
          <w:sz w:val="24"/>
          <w:szCs w:val="24"/>
        </w:rPr>
      </w:pPr>
      <w:r w:rsidRPr="002F39D6">
        <w:rPr>
          <w:rFonts w:ascii="Times New Roman" w:hAnsi="Times New Roman"/>
          <w:b/>
          <w:sz w:val="24"/>
          <w:szCs w:val="24"/>
        </w:rPr>
        <w:tab/>
      </w:r>
    </w:p>
    <w:p w:rsidR="00683148" w:rsidRPr="003B48D2" w:rsidRDefault="00683148" w:rsidP="00683148">
      <w:pPr>
        <w:spacing w:after="0" w:line="240" w:lineRule="auto"/>
        <w:ind w:left="284"/>
        <w:rPr>
          <w:rFonts w:ascii="Times New Roman" w:hAnsi="Times New Roman"/>
          <w:color w:val="A11F7C"/>
          <w:sz w:val="24"/>
          <w:szCs w:val="24"/>
        </w:rPr>
      </w:pPr>
      <w:r w:rsidRPr="003B48D2">
        <w:rPr>
          <w:rFonts w:ascii="Times New Roman" w:hAnsi="Times New Roman"/>
          <w:b/>
          <w:i/>
          <w:color w:val="A11F7C"/>
          <w:sz w:val="24"/>
          <w:szCs w:val="24"/>
        </w:rPr>
        <w:t>Факторы, способствующие развитию заболевания:</w:t>
      </w:r>
    </w:p>
    <w:p w:rsidR="00683148" w:rsidRPr="002F39D6" w:rsidRDefault="00683148" w:rsidP="00683148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2F39D6">
        <w:rPr>
          <w:rFonts w:ascii="Times New Roman" w:hAnsi="Times New Roman"/>
          <w:b/>
          <w:i/>
          <w:sz w:val="24"/>
          <w:szCs w:val="24"/>
        </w:rPr>
        <w:t xml:space="preserve"> недостаточное и неправильное питание</w:t>
      </w:r>
    </w:p>
    <w:p w:rsidR="00683148" w:rsidRPr="002F39D6" w:rsidRDefault="00683148" w:rsidP="00683148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2F39D6">
        <w:rPr>
          <w:rFonts w:ascii="Times New Roman" w:hAnsi="Times New Roman"/>
          <w:b/>
          <w:i/>
          <w:sz w:val="24"/>
          <w:szCs w:val="24"/>
        </w:rPr>
        <w:t xml:space="preserve"> переутомление, переохлаждение, нервные стрессы</w:t>
      </w:r>
    </w:p>
    <w:p w:rsidR="00683148" w:rsidRPr="002F39D6" w:rsidRDefault="00683148" w:rsidP="00683148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2F39D6">
        <w:rPr>
          <w:rFonts w:ascii="Times New Roman" w:hAnsi="Times New Roman"/>
          <w:b/>
          <w:i/>
          <w:sz w:val="24"/>
          <w:szCs w:val="24"/>
        </w:rPr>
        <w:t xml:space="preserve"> вредные привычки (курение, алкоголь, наркомания)</w:t>
      </w:r>
    </w:p>
    <w:p w:rsidR="00683148" w:rsidRPr="002F39D6" w:rsidRDefault="00683148" w:rsidP="00683148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2F39D6">
        <w:rPr>
          <w:rFonts w:ascii="Times New Roman" w:hAnsi="Times New Roman"/>
          <w:b/>
          <w:i/>
          <w:sz w:val="24"/>
          <w:szCs w:val="24"/>
        </w:rPr>
        <w:t xml:space="preserve"> ВИЧ - инфекция</w:t>
      </w:r>
    </w:p>
    <w:p w:rsidR="00683148" w:rsidRDefault="00683148" w:rsidP="00683148">
      <w:pPr>
        <w:numPr>
          <w:ilvl w:val="0"/>
          <w:numId w:val="34"/>
        </w:numPr>
        <w:spacing w:after="0" w:line="240" w:lineRule="auto"/>
        <w:ind w:right="-1029"/>
        <w:rPr>
          <w:rFonts w:ascii="Times New Roman" w:hAnsi="Times New Roman"/>
          <w:b/>
          <w:i/>
          <w:sz w:val="24"/>
          <w:szCs w:val="24"/>
        </w:rPr>
      </w:pPr>
      <w:r w:rsidRPr="002F39D6">
        <w:rPr>
          <w:rFonts w:ascii="Times New Roman" w:hAnsi="Times New Roman"/>
          <w:b/>
          <w:i/>
          <w:sz w:val="24"/>
          <w:szCs w:val="24"/>
        </w:rPr>
        <w:t>наличие хронических заболеваний (сахарный диабет, заболевания легких, язвенная болезнь</w:t>
      </w:r>
    </w:p>
    <w:p w:rsidR="00683148" w:rsidRPr="002F39D6" w:rsidRDefault="00683148" w:rsidP="00683148">
      <w:pPr>
        <w:spacing w:after="0" w:line="240" w:lineRule="auto"/>
        <w:ind w:left="1004" w:right="-1029"/>
        <w:rPr>
          <w:rFonts w:ascii="Times New Roman" w:hAnsi="Times New Roman"/>
          <w:b/>
          <w:i/>
          <w:sz w:val="24"/>
          <w:szCs w:val="24"/>
        </w:rPr>
      </w:pPr>
      <w:r w:rsidRPr="002F39D6">
        <w:rPr>
          <w:rFonts w:ascii="Times New Roman" w:hAnsi="Times New Roman"/>
          <w:b/>
          <w:i/>
          <w:sz w:val="24"/>
          <w:szCs w:val="24"/>
        </w:rPr>
        <w:t>желудка и двенадцатиперстной кишки).</w:t>
      </w:r>
    </w:p>
    <w:p w:rsidR="00683148" w:rsidRPr="002F39D6" w:rsidRDefault="00683148" w:rsidP="00683148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683148" w:rsidRPr="002F39D6" w:rsidRDefault="00683148" w:rsidP="00683148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F39D6">
        <w:rPr>
          <w:rFonts w:ascii="Times New Roman" w:hAnsi="Times New Roman"/>
          <w:sz w:val="24"/>
          <w:szCs w:val="24"/>
        </w:rPr>
        <w:t>Риск развития заболевания зависит от индивидуальной чувствительности к микобактериям туберкулеза, а также от состояния иммунной системы организма</w:t>
      </w:r>
      <w:r w:rsidRPr="002F39D6">
        <w:rPr>
          <w:rFonts w:ascii="Times New Roman" w:hAnsi="Times New Roman"/>
          <w:i/>
          <w:sz w:val="24"/>
          <w:szCs w:val="24"/>
        </w:rPr>
        <w:t xml:space="preserve">. </w:t>
      </w:r>
      <w:r w:rsidRPr="002F39D6">
        <w:rPr>
          <w:rFonts w:ascii="Times New Roman" w:hAnsi="Times New Roman"/>
          <w:sz w:val="24"/>
          <w:szCs w:val="24"/>
        </w:rPr>
        <w:t>Наиболее восприимчивы к туберкулезу дети младшего возраста, защитные силы которых еще не развиты.</w:t>
      </w:r>
    </w:p>
    <w:p w:rsidR="00683148" w:rsidRPr="002F39D6" w:rsidRDefault="00683148" w:rsidP="0068314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683148" w:rsidRPr="002F39D6" w:rsidRDefault="00683148" w:rsidP="00683148">
      <w:pPr>
        <w:spacing w:after="0" w:line="240" w:lineRule="auto"/>
        <w:ind w:left="284" w:hanging="426"/>
        <w:rPr>
          <w:rFonts w:ascii="Times New Roman" w:hAnsi="Times New Roman"/>
          <w:b/>
          <w:i/>
          <w:sz w:val="24"/>
          <w:szCs w:val="24"/>
        </w:rPr>
      </w:pPr>
      <w:r w:rsidRPr="002F39D6">
        <w:rPr>
          <w:rFonts w:ascii="Times New Roman" w:hAnsi="Times New Roman"/>
          <w:b/>
          <w:i/>
          <w:sz w:val="24"/>
          <w:szCs w:val="24"/>
        </w:rPr>
        <w:t xml:space="preserve">      </w:t>
      </w:r>
      <w:r w:rsidRPr="003B48D2">
        <w:rPr>
          <w:rFonts w:ascii="Times New Roman" w:hAnsi="Times New Roman"/>
          <w:b/>
          <w:i/>
          <w:color w:val="A11F7C"/>
          <w:sz w:val="24"/>
          <w:szCs w:val="24"/>
        </w:rPr>
        <w:t xml:space="preserve"> Как проявляется заболевание, основные симптомы.</w:t>
      </w:r>
    </w:p>
    <w:p w:rsidR="00683148" w:rsidRPr="002F39D6" w:rsidRDefault="00683148" w:rsidP="00683148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2F39D6">
        <w:rPr>
          <w:rFonts w:ascii="Times New Roman" w:hAnsi="Times New Roman"/>
          <w:i/>
          <w:sz w:val="24"/>
          <w:szCs w:val="24"/>
        </w:rPr>
        <w:t>Длительный кашель</w:t>
      </w:r>
      <w:r w:rsidRPr="002F39D6">
        <w:rPr>
          <w:rFonts w:ascii="Times New Roman" w:hAnsi="Times New Roman"/>
          <w:b/>
          <w:sz w:val="24"/>
          <w:szCs w:val="24"/>
        </w:rPr>
        <w:t xml:space="preserve"> </w:t>
      </w:r>
      <w:r w:rsidRPr="002F39D6">
        <w:rPr>
          <w:rFonts w:ascii="Times New Roman" w:hAnsi="Times New Roman"/>
          <w:i/>
          <w:sz w:val="24"/>
          <w:szCs w:val="24"/>
        </w:rPr>
        <w:t>(более трех недель) или покашливание с выделением мокроты, возможно с кровью.</w:t>
      </w:r>
    </w:p>
    <w:p w:rsidR="00683148" w:rsidRPr="002F39D6" w:rsidRDefault="00683148" w:rsidP="00683148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2F39D6">
        <w:rPr>
          <w:rFonts w:ascii="Times New Roman" w:hAnsi="Times New Roman"/>
          <w:i/>
          <w:sz w:val="24"/>
          <w:szCs w:val="24"/>
        </w:rPr>
        <w:t>Боли в грудной клетке.</w:t>
      </w:r>
    </w:p>
    <w:p w:rsidR="00683148" w:rsidRPr="002F39D6" w:rsidRDefault="00683148" w:rsidP="00683148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2F39D6">
        <w:rPr>
          <w:rFonts w:ascii="Times New Roman" w:hAnsi="Times New Roman"/>
          <w:i/>
          <w:sz w:val="24"/>
          <w:szCs w:val="24"/>
        </w:rPr>
        <w:t xml:space="preserve">Потеря аппетита, снижение массы тела. </w:t>
      </w:r>
    </w:p>
    <w:p w:rsidR="00683148" w:rsidRPr="002F39D6" w:rsidRDefault="00683148" w:rsidP="00683148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2F39D6">
        <w:rPr>
          <w:rFonts w:ascii="Times New Roman" w:hAnsi="Times New Roman"/>
          <w:i/>
          <w:sz w:val="24"/>
          <w:szCs w:val="24"/>
        </w:rPr>
        <w:t>Усиленное потоотделение</w:t>
      </w:r>
      <w:r w:rsidRPr="002F39D6">
        <w:rPr>
          <w:rFonts w:ascii="Times New Roman" w:hAnsi="Times New Roman"/>
          <w:sz w:val="24"/>
          <w:szCs w:val="24"/>
        </w:rPr>
        <w:t xml:space="preserve"> </w:t>
      </w:r>
      <w:r w:rsidRPr="002F39D6">
        <w:rPr>
          <w:rFonts w:ascii="Times New Roman" w:hAnsi="Times New Roman"/>
          <w:i/>
          <w:sz w:val="24"/>
          <w:szCs w:val="24"/>
        </w:rPr>
        <w:t>(особенно в ночное время).</w:t>
      </w:r>
    </w:p>
    <w:p w:rsidR="00683148" w:rsidRPr="002F39D6" w:rsidRDefault="00683148" w:rsidP="00683148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2F39D6">
        <w:rPr>
          <w:rFonts w:ascii="Times New Roman" w:hAnsi="Times New Roman"/>
          <w:i/>
          <w:sz w:val="24"/>
          <w:szCs w:val="24"/>
        </w:rPr>
        <w:t>Общее недомогание и слабость.</w:t>
      </w:r>
    </w:p>
    <w:p w:rsidR="00683148" w:rsidRPr="002F39D6" w:rsidRDefault="00683148" w:rsidP="00683148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2F39D6">
        <w:rPr>
          <w:rFonts w:ascii="Times New Roman" w:hAnsi="Times New Roman"/>
          <w:i/>
          <w:sz w:val="24"/>
          <w:szCs w:val="24"/>
        </w:rPr>
        <w:t>Периодическое</w:t>
      </w:r>
      <w:r w:rsidRPr="002F39D6">
        <w:rPr>
          <w:rFonts w:ascii="Times New Roman" w:hAnsi="Times New Roman"/>
          <w:sz w:val="24"/>
          <w:szCs w:val="24"/>
        </w:rPr>
        <w:t xml:space="preserve"> </w:t>
      </w:r>
      <w:r w:rsidRPr="002F39D6">
        <w:rPr>
          <w:rFonts w:ascii="Times New Roman" w:hAnsi="Times New Roman"/>
          <w:i/>
          <w:sz w:val="24"/>
          <w:szCs w:val="24"/>
        </w:rPr>
        <w:t>небольшое повышение температуры тела (37,2° – 37,4°С).</w:t>
      </w:r>
    </w:p>
    <w:p w:rsidR="00683148" w:rsidRPr="002F39D6" w:rsidRDefault="00683148" w:rsidP="0068314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683148" w:rsidRPr="003B48D2" w:rsidRDefault="00683148" w:rsidP="00683148">
      <w:pPr>
        <w:spacing w:after="0" w:line="240" w:lineRule="auto"/>
        <w:ind w:firstLine="284"/>
        <w:rPr>
          <w:rFonts w:ascii="Times New Roman" w:hAnsi="Times New Roman"/>
          <w:i/>
          <w:color w:val="A11F7C"/>
          <w:sz w:val="24"/>
          <w:szCs w:val="24"/>
        </w:rPr>
      </w:pPr>
      <w:r w:rsidRPr="003B48D2">
        <w:rPr>
          <w:rFonts w:ascii="Times New Roman" w:hAnsi="Times New Roman"/>
          <w:b/>
          <w:i/>
          <w:color w:val="A11F7C"/>
          <w:sz w:val="24"/>
          <w:szCs w:val="24"/>
        </w:rPr>
        <w:t>Как предотвратить заболевание, меры профилактики</w:t>
      </w:r>
      <w:r w:rsidRPr="003B48D2">
        <w:rPr>
          <w:rFonts w:ascii="Times New Roman" w:hAnsi="Times New Roman"/>
          <w:i/>
          <w:color w:val="A11F7C"/>
          <w:sz w:val="24"/>
          <w:szCs w:val="24"/>
        </w:rPr>
        <w:t>.</w:t>
      </w:r>
    </w:p>
    <w:p w:rsidR="00683148" w:rsidRPr="002F39D6" w:rsidRDefault="00683148" w:rsidP="00683148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39D6">
        <w:rPr>
          <w:rFonts w:ascii="Times New Roman" w:hAnsi="Times New Roman"/>
          <w:i/>
          <w:sz w:val="24"/>
          <w:szCs w:val="24"/>
        </w:rPr>
        <w:t>Проведение противотуберкулезной вакцинации</w:t>
      </w:r>
      <w:r w:rsidRPr="002F39D6">
        <w:rPr>
          <w:rFonts w:ascii="Times New Roman" w:hAnsi="Times New Roman"/>
          <w:sz w:val="24"/>
          <w:szCs w:val="24"/>
        </w:rPr>
        <w:t xml:space="preserve"> детей до 1 года (на 3-5 день жизни ребенка).</w:t>
      </w:r>
    </w:p>
    <w:p w:rsidR="00683148" w:rsidRPr="002F39D6" w:rsidRDefault="00683148" w:rsidP="00683148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F39D6">
        <w:rPr>
          <w:rFonts w:ascii="Times New Roman" w:hAnsi="Times New Roman"/>
          <w:i/>
          <w:sz w:val="24"/>
          <w:szCs w:val="24"/>
        </w:rPr>
        <w:t xml:space="preserve">Ежегодное </w:t>
      </w:r>
      <w:proofErr w:type="spellStart"/>
      <w:r w:rsidRPr="002F39D6">
        <w:rPr>
          <w:rFonts w:ascii="Times New Roman" w:hAnsi="Times New Roman"/>
          <w:i/>
          <w:sz w:val="24"/>
          <w:szCs w:val="24"/>
        </w:rPr>
        <w:t>рентгенофлюорографическое</w:t>
      </w:r>
      <w:proofErr w:type="spellEnd"/>
      <w:r w:rsidRPr="002F39D6">
        <w:rPr>
          <w:rFonts w:ascii="Times New Roman" w:hAnsi="Times New Roman"/>
          <w:i/>
          <w:sz w:val="24"/>
          <w:szCs w:val="24"/>
        </w:rPr>
        <w:t xml:space="preserve"> обследование.</w:t>
      </w:r>
    </w:p>
    <w:p w:rsidR="00683148" w:rsidRPr="002F39D6" w:rsidRDefault="00683148" w:rsidP="00683148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39D6">
        <w:rPr>
          <w:rFonts w:ascii="Times New Roman" w:hAnsi="Times New Roman"/>
          <w:i/>
          <w:sz w:val="24"/>
          <w:szCs w:val="24"/>
        </w:rPr>
        <w:t>Выполнение комплекса мероприятий, повышающих защитные силы организма</w:t>
      </w:r>
      <w:r w:rsidRPr="002F39D6">
        <w:rPr>
          <w:rFonts w:ascii="Times New Roman" w:hAnsi="Times New Roman"/>
          <w:sz w:val="24"/>
          <w:szCs w:val="24"/>
        </w:rPr>
        <w:t>: правильное полноценное питание, рациональный режим труда и отдыха, отказ от вредных привычек, закаливание, занятие физической культурой.</w:t>
      </w:r>
    </w:p>
    <w:p w:rsidR="00683148" w:rsidRPr="002F39D6" w:rsidRDefault="00683148" w:rsidP="00683148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F39D6">
        <w:rPr>
          <w:rFonts w:ascii="Times New Roman" w:hAnsi="Times New Roman"/>
          <w:i/>
          <w:sz w:val="24"/>
          <w:szCs w:val="24"/>
        </w:rPr>
        <w:t>Соблюдение правил личной гигиены.</w:t>
      </w:r>
    </w:p>
    <w:p w:rsidR="00683148" w:rsidRPr="002F39D6" w:rsidRDefault="00683148" w:rsidP="00683148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39D6">
        <w:rPr>
          <w:rFonts w:ascii="Times New Roman" w:hAnsi="Times New Roman"/>
          <w:i/>
          <w:sz w:val="24"/>
          <w:szCs w:val="24"/>
        </w:rPr>
        <w:t xml:space="preserve">Проведение мероприятий, </w:t>
      </w:r>
      <w:proofErr w:type="spellStart"/>
      <w:r w:rsidRPr="002F39D6">
        <w:rPr>
          <w:rFonts w:ascii="Times New Roman" w:hAnsi="Times New Roman"/>
          <w:i/>
          <w:sz w:val="24"/>
          <w:szCs w:val="24"/>
        </w:rPr>
        <w:t>оздоравливающих</w:t>
      </w:r>
      <w:proofErr w:type="spellEnd"/>
      <w:r w:rsidRPr="002F39D6">
        <w:rPr>
          <w:rFonts w:ascii="Times New Roman" w:hAnsi="Times New Roman"/>
          <w:i/>
          <w:sz w:val="24"/>
          <w:szCs w:val="24"/>
        </w:rPr>
        <w:t xml:space="preserve"> жилищную и производственную </w:t>
      </w:r>
      <w:r w:rsidRPr="002F39D6">
        <w:rPr>
          <w:rFonts w:ascii="Times New Roman" w:hAnsi="Times New Roman"/>
          <w:sz w:val="24"/>
          <w:szCs w:val="24"/>
        </w:rPr>
        <w:t>среду (снижение скученности и запыленности помещений, улучшение вентиляции).</w:t>
      </w:r>
    </w:p>
    <w:p w:rsidR="00683148" w:rsidRDefault="00683148" w:rsidP="00683148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F39D6">
        <w:rPr>
          <w:rFonts w:ascii="Times New Roman" w:hAnsi="Times New Roman"/>
          <w:i/>
          <w:sz w:val="24"/>
          <w:szCs w:val="24"/>
        </w:rPr>
        <w:t>Раннее выявление больных туберкулезом и их лечение.</w:t>
      </w:r>
    </w:p>
    <w:p w:rsidR="00683148" w:rsidRPr="00683148" w:rsidRDefault="00683148" w:rsidP="00683148">
      <w:pPr>
        <w:spacing w:after="0" w:line="240" w:lineRule="auto"/>
        <w:ind w:left="644"/>
        <w:rPr>
          <w:rFonts w:ascii="Times New Roman" w:hAnsi="Times New Roman"/>
          <w:sz w:val="28"/>
          <w:szCs w:val="28"/>
        </w:rPr>
      </w:pPr>
      <w:r w:rsidRPr="003B48D2">
        <w:rPr>
          <w:rFonts w:ascii="Times New Roman" w:hAnsi="Times New Roman"/>
          <w:b/>
          <w:i/>
          <w:color w:val="006600"/>
          <w:sz w:val="28"/>
          <w:szCs w:val="28"/>
        </w:rPr>
        <w:t>Будьте внимательны к своему здоровью и здоровью своих близких!</w:t>
      </w:r>
    </w:p>
    <w:p w:rsidR="009E10DE" w:rsidRPr="00AA300F" w:rsidRDefault="00136860" w:rsidP="009E10DE">
      <w:pPr>
        <w:spacing w:after="0" w:line="240" w:lineRule="auto"/>
        <w:ind w:firstLine="708"/>
        <w:jc w:val="both"/>
        <w:rPr>
          <w:rFonts w:asciiTheme="minorHAnsi" w:hAnsiTheme="minorHAnsi"/>
          <w:b/>
          <w:color w:val="403152" w:themeColor="accent4" w:themeShade="8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957829">
        <w:rPr>
          <w:rFonts w:ascii="Times New Roman" w:hAnsi="Times New Roman"/>
          <w:sz w:val="28"/>
          <w:szCs w:val="28"/>
        </w:rPr>
        <w:tab/>
      </w:r>
      <w:r w:rsidR="00957829">
        <w:rPr>
          <w:rFonts w:ascii="Times New Roman" w:hAnsi="Times New Roman"/>
          <w:sz w:val="28"/>
          <w:szCs w:val="28"/>
        </w:rPr>
        <w:tab/>
      </w:r>
      <w:r w:rsidR="00957829">
        <w:rPr>
          <w:rFonts w:ascii="Times New Roman" w:hAnsi="Times New Roman"/>
          <w:sz w:val="28"/>
          <w:szCs w:val="28"/>
        </w:rPr>
        <w:tab/>
      </w:r>
      <w:r w:rsidR="00957829">
        <w:rPr>
          <w:rFonts w:ascii="Times New Roman" w:hAnsi="Times New Roman"/>
          <w:sz w:val="28"/>
          <w:szCs w:val="28"/>
        </w:rPr>
        <w:tab/>
      </w:r>
      <w:r w:rsidR="00957829">
        <w:rPr>
          <w:rFonts w:ascii="Times New Roman" w:hAnsi="Times New Roman"/>
          <w:sz w:val="28"/>
          <w:szCs w:val="28"/>
        </w:rPr>
        <w:tab/>
      </w:r>
      <w:r w:rsidR="00AA300F" w:rsidRPr="00AA300F">
        <w:rPr>
          <w:rFonts w:asciiTheme="minorHAnsi" w:hAnsiTheme="minorHAnsi"/>
          <w:b/>
          <w:color w:val="403152" w:themeColor="accent4" w:themeShade="80"/>
          <w:sz w:val="28"/>
          <w:szCs w:val="28"/>
        </w:rPr>
        <w:t>Это нужно знать</w:t>
      </w:r>
      <w:r w:rsidRPr="00AA300F">
        <w:rPr>
          <w:rFonts w:asciiTheme="minorHAnsi" w:hAnsiTheme="minorHAnsi"/>
          <w:b/>
          <w:color w:val="403152" w:themeColor="accent4" w:themeShade="80"/>
          <w:sz w:val="28"/>
          <w:szCs w:val="28"/>
        </w:rPr>
        <w:t>!</w:t>
      </w:r>
    </w:p>
    <w:p w:rsidR="00136860" w:rsidRDefault="00136860" w:rsidP="009E10DE">
      <w:pPr>
        <w:spacing w:after="0" w:line="240" w:lineRule="auto"/>
        <w:ind w:firstLine="708"/>
        <w:jc w:val="both"/>
        <w:rPr>
          <w:rFonts w:asciiTheme="minorHAnsi" w:hAnsiTheme="minorHAnsi"/>
          <w:b/>
          <w:color w:val="008000"/>
          <w:sz w:val="28"/>
          <w:szCs w:val="28"/>
        </w:rPr>
      </w:pPr>
    </w:p>
    <w:p w:rsidR="00B12E2D" w:rsidRPr="00D72BD8" w:rsidRDefault="00AA300F" w:rsidP="00B12E2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943634" w:themeColor="accent2" w:themeShade="BF"/>
          <w:sz w:val="28"/>
          <w:szCs w:val="28"/>
          <w:shd w:val="clear" w:color="auto" w:fill="FFFFFF"/>
        </w:rPr>
      </w:pPr>
      <w:r w:rsidRPr="00D72BD8">
        <w:rPr>
          <w:rFonts w:ascii="Times New Roman" w:hAnsi="Times New Roman"/>
          <w:b/>
          <w:bCs/>
          <w:color w:val="943634" w:themeColor="accent2" w:themeShade="BF"/>
          <w:sz w:val="28"/>
          <w:szCs w:val="28"/>
          <w:shd w:val="clear" w:color="auto" w:fill="FFFFFF"/>
        </w:rPr>
        <w:t>МЕНИНГОКОККОВАЯ ИНФЕКЦИЯ – ОПАСНОЕ ЗАБОЛЕВАНИЕ</w:t>
      </w:r>
      <w:r w:rsidR="00B12E2D" w:rsidRPr="00D72BD8">
        <w:rPr>
          <w:rFonts w:ascii="Times New Roman" w:hAnsi="Times New Roman"/>
          <w:b/>
          <w:bCs/>
          <w:color w:val="943634" w:themeColor="accent2" w:themeShade="BF"/>
          <w:sz w:val="28"/>
          <w:szCs w:val="28"/>
          <w:shd w:val="clear" w:color="auto" w:fill="FFFFFF"/>
        </w:rPr>
        <w:t>!</w:t>
      </w:r>
    </w:p>
    <w:p w:rsidR="00136860" w:rsidRPr="00136860" w:rsidRDefault="00136860" w:rsidP="00136860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D72BD8" w:rsidRPr="00D72BD8" w:rsidRDefault="00D72BD8" w:rsidP="00D72BD8">
      <w:pPr>
        <w:spacing w:after="0" w:line="240" w:lineRule="auto"/>
        <w:ind w:firstLine="684"/>
        <w:jc w:val="both"/>
        <w:rPr>
          <w:rFonts w:ascii="Times New Roman" w:hAnsi="Times New Roman"/>
          <w:bCs/>
          <w:sz w:val="28"/>
          <w:szCs w:val="28"/>
        </w:rPr>
      </w:pPr>
      <w:r w:rsidRPr="00D72BD8">
        <w:rPr>
          <w:rFonts w:ascii="Times New Roman" w:hAnsi="Times New Roman"/>
          <w:b/>
          <w:bCs/>
          <w:i/>
          <w:color w:val="984806" w:themeColor="accent6" w:themeShade="80"/>
          <w:sz w:val="28"/>
          <w:szCs w:val="28"/>
        </w:rPr>
        <w:t>Менингококковая инфекция является одной из самых тяжелых инфекций детского возраста.</w:t>
      </w:r>
      <w:r w:rsidRPr="00D72BD8">
        <w:rPr>
          <w:rFonts w:ascii="Times New Roman" w:hAnsi="Times New Roman"/>
          <w:bCs/>
          <w:color w:val="984806" w:themeColor="accent6" w:themeShade="80"/>
          <w:sz w:val="28"/>
          <w:szCs w:val="28"/>
        </w:rPr>
        <w:t xml:space="preserve"> </w:t>
      </w:r>
      <w:r w:rsidRPr="00D72BD8">
        <w:rPr>
          <w:rFonts w:ascii="Times New Roman" w:hAnsi="Times New Roman"/>
          <w:bCs/>
          <w:sz w:val="28"/>
          <w:szCs w:val="28"/>
        </w:rPr>
        <w:t>Наиболее часто заболевают дети до 14 лет, из них преобладают дети первых двух лет жизни, у которых недостаточный иммунитет.</w:t>
      </w:r>
    </w:p>
    <w:p w:rsidR="00D72BD8" w:rsidRPr="00D72BD8" w:rsidRDefault="00D72BD8" w:rsidP="00D72B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 wp14:anchorId="1064696F" wp14:editId="772D7D0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788920" cy="1548130"/>
            <wp:effectExtent l="0" t="0" r="0" b="0"/>
            <wp:wrapSquare wrapText="bothSides"/>
            <wp:docPr id="24" name="Рисунок 24" descr="Картинки по запросу менингоккок инфекц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ртинки по запросу менингоккок инфекц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2BD8">
        <w:rPr>
          <w:rFonts w:ascii="Times New Roman" w:hAnsi="Times New Roman"/>
          <w:sz w:val="28"/>
          <w:szCs w:val="28"/>
        </w:rPr>
        <w:t xml:space="preserve">Менингококковая инфекция характеризуется легкостью распространения заболевания, в основном воздушно-капельным путем (при кашле, чихании, разговоре, при достаточно тесном и продолжительном общении). </w:t>
      </w:r>
    </w:p>
    <w:p w:rsidR="00D72BD8" w:rsidRPr="00D72BD8" w:rsidRDefault="00D72BD8" w:rsidP="00D72B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2BD8">
        <w:rPr>
          <w:rStyle w:val="a4"/>
          <w:rFonts w:ascii="Times New Roman" w:hAnsi="Times New Roman"/>
          <w:color w:val="984806" w:themeColor="accent6" w:themeShade="80"/>
          <w:sz w:val="28"/>
          <w:szCs w:val="28"/>
        </w:rPr>
        <w:t>Коварство этой инфекции</w:t>
      </w:r>
      <w:r w:rsidRPr="00D72BD8">
        <w:rPr>
          <w:rFonts w:ascii="Times New Roman" w:hAnsi="Times New Roman"/>
          <w:sz w:val="28"/>
          <w:szCs w:val="28"/>
        </w:rPr>
        <w:t xml:space="preserve"> в том, что начальные клинические проявления заболевания напоминают простуду или грипп.</w:t>
      </w:r>
    </w:p>
    <w:p w:rsidR="00D72BD8" w:rsidRPr="00D72BD8" w:rsidRDefault="00D72BD8" w:rsidP="00D72B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2BD8">
        <w:rPr>
          <w:rFonts w:ascii="Times New Roman" w:hAnsi="Times New Roman"/>
          <w:sz w:val="28"/>
          <w:szCs w:val="28"/>
        </w:rPr>
        <w:t xml:space="preserve">Опасность заболевания в том, что оно может развиваться </w:t>
      </w:r>
      <w:r w:rsidRPr="00D72BD8">
        <w:rPr>
          <w:rStyle w:val="a4"/>
          <w:rFonts w:ascii="Times New Roman" w:hAnsi="Times New Roman"/>
          <w:color w:val="984806" w:themeColor="accent6" w:themeShade="80"/>
          <w:sz w:val="28"/>
          <w:szCs w:val="28"/>
        </w:rPr>
        <w:t>в считанные часы и даже минуты</w:t>
      </w:r>
      <w:r w:rsidRPr="00D72BD8">
        <w:rPr>
          <w:rFonts w:ascii="Times New Roman" w:hAnsi="Times New Roman"/>
          <w:sz w:val="28"/>
          <w:szCs w:val="28"/>
        </w:rPr>
        <w:t>, так называемые «молниеносные» формы заболевания, и спасти больного удается не всегда.</w:t>
      </w:r>
    </w:p>
    <w:p w:rsidR="00D72BD8" w:rsidRPr="00D72BD8" w:rsidRDefault="00D72BD8" w:rsidP="00D72BD8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72BD8">
        <w:rPr>
          <w:sz w:val="28"/>
          <w:szCs w:val="28"/>
        </w:rPr>
        <w:t xml:space="preserve">Для </w:t>
      </w:r>
      <w:proofErr w:type="spellStart"/>
      <w:r w:rsidRPr="00D72BD8">
        <w:rPr>
          <w:sz w:val="28"/>
          <w:szCs w:val="28"/>
        </w:rPr>
        <w:t>генерализованных</w:t>
      </w:r>
      <w:proofErr w:type="spellEnd"/>
      <w:r w:rsidRPr="00D72BD8">
        <w:rPr>
          <w:sz w:val="28"/>
          <w:szCs w:val="28"/>
        </w:rPr>
        <w:t xml:space="preserve"> форм менингококковой инфекции характерно острое и бурное начало на фоне полного здоровья. В этом случае заболевание начинается внезапно. Например, ребенок ложится спать совершенно здоровым, а ночью он неожиданно становится неспокойным, ощущает мышечную слабость. Если с ребенком возможен словесный контакт, то он будет жаловаться на сильную головную боль, которая не снимается обычными обезболивающими средствами. В течение часа обычно поднимается температура до 39-40°, через 5-6 часов возникает рвота, не приносящая облегчения больному. Но самый грозный симптом, на который обязательно надо обратить внимание – это сыпь, которая появляется на конечностях, ягодицах, боковых поверхностях туловища, не исчезающая при надавливании. </w:t>
      </w:r>
    </w:p>
    <w:p w:rsidR="00D72BD8" w:rsidRPr="00D72BD8" w:rsidRDefault="00D72BD8" w:rsidP="00D72BD8">
      <w:pPr>
        <w:tabs>
          <w:tab w:val="right" w:pos="851"/>
          <w:tab w:val="left" w:pos="11907"/>
          <w:tab w:val="left" w:pos="12049"/>
        </w:tabs>
        <w:spacing w:after="0" w:line="240" w:lineRule="auto"/>
        <w:ind w:hanging="36"/>
        <w:jc w:val="center"/>
        <w:rPr>
          <w:rFonts w:ascii="Times New Roman" w:hAnsi="Times New Roman"/>
          <w:b/>
          <w:color w:val="984806" w:themeColor="accent6" w:themeShade="80"/>
          <w:sz w:val="28"/>
          <w:szCs w:val="28"/>
          <w:u w:val="single"/>
        </w:rPr>
      </w:pPr>
      <w:r w:rsidRPr="00D72BD8">
        <w:rPr>
          <w:rFonts w:ascii="Times New Roman" w:hAnsi="Times New Roman"/>
          <w:b/>
          <w:color w:val="984806" w:themeColor="accent6" w:themeShade="80"/>
          <w:sz w:val="28"/>
          <w:szCs w:val="28"/>
          <w:u w:val="single"/>
        </w:rPr>
        <w:t>Что нужно знать, чтобы не заболеть менингококковой инфекцией:</w:t>
      </w:r>
    </w:p>
    <w:p w:rsidR="00D72BD8" w:rsidRPr="00D72BD8" w:rsidRDefault="00D72BD8" w:rsidP="00D72BD8">
      <w:pPr>
        <w:pStyle w:val="ad"/>
        <w:numPr>
          <w:ilvl w:val="0"/>
          <w:numId w:val="37"/>
        </w:numPr>
        <w:tabs>
          <w:tab w:val="right" w:pos="-114"/>
          <w:tab w:val="left" w:pos="9348"/>
          <w:tab w:val="left" w:pos="11907"/>
          <w:tab w:val="left" w:pos="1204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2BD8">
        <w:rPr>
          <w:rFonts w:ascii="Times New Roman" w:hAnsi="Times New Roman"/>
          <w:sz w:val="28"/>
          <w:szCs w:val="28"/>
        </w:rPr>
        <w:t xml:space="preserve">в случае появления первых симптомов, характерных для менингококковой инфекции </w:t>
      </w:r>
      <w:r w:rsidRPr="00D72BD8">
        <w:rPr>
          <w:rFonts w:ascii="Times New Roman" w:hAnsi="Times New Roman"/>
          <w:color w:val="984806" w:themeColor="accent6" w:themeShade="80"/>
          <w:sz w:val="28"/>
          <w:szCs w:val="28"/>
        </w:rPr>
        <w:t>необходимо</w:t>
      </w:r>
      <w:r w:rsidRPr="00D72BD8">
        <w:rPr>
          <w:rFonts w:ascii="Times New Roman" w:hAnsi="Times New Roman"/>
          <w:i/>
          <w:color w:val="984806" w:themeColor="accent6" w:themeShade="80"/>
          <w:sz w:val="28"/>
          <w:szCs w:val="28"/>
        </w:rPr>
        <w:t xml:space="preserve"> </w:t>
      </w:r>
      <w:r w:rsidRPr="00D72BD8">
        <w:rPr>
          <w:rFonts w:ascii="Times New Roman" w:hAnsi="Times New Roman"/>
          <w:b/>
          <w:i/>
          <w:color w:val="984806" w:themeColor="accent6" w:themeShade="80"/>
          <w:sz w:val="28"/>
          <w:szCs w:val="28"/>
        </w:rPr>
        <w:t>немедленно вызвать «скорую помощь»</w:t>
      </w:r>
      <w:r w:rsidRPr="00D72BD8">
        <w:rPr>
          <w:rFonts w:ascii="Times New Roman" w:hAnsi="Times New Roman"/>
          <w:color w:val="984806" w:themeColor="accent6" w:themeShade="80"/>
          <w:sz w:val="28"/>
          <w:szCs w:val="28"/>
        </w:rPr>
        <w:t xml:space="preserve"> и </w:t>
      </w:r>
      <w:r w:rsidRPr="00D72BD8">
        <w:rPr>
          <w:rFonts w:ascii="Times New Roman" w:hAnsi="Times New Roman"/>
          <w:b/>
          <w:i/>
          <w:color w:val="984806" w:themeColor="accent6" w:themeShade="80"/>
          <w:sz w:val="28"/>
          <w:szCs w:val="28"/>
        </w:rPr>
        <w:t>быстро</w:t>
      </w:r>
      <w:r w:rsidRPr="00D72BD8">
        <w:rPr>
          <w:rFonts w:ascii="Times New Roman" w:hAnsi="Times New Roman"/>
          <w:sz w:val="28"/>
          <w:szCs w:val="28"/>
        </w:rPr>
        <w:t xml:space="preserve"> доставить больного в больницу;</w:t>
      </w:r>
    </w:p>
    <w:p w:rsidR="00D72BD8" w:rsidRPr="00D72BD8" w:rsidRDefault="00D72BD8" w:rsidP="00D72BD8">
      <w:pPr>
        <w:pStyle w:val="ad"/>
        <w:numPr>
          <w:ilvl w:val="0"/>
          <w:numId w:val="37"/>
        </w:numPr>
        <w:tabs>
          <w:tab w:val="right" w:pos="851"/>
          <w:tab w:val="left" w:pos="9348"/>
          <w:tab w:val="left" w:pos="11907"/>
          <w:tab w:val="left" w:pos="1204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2BD8">
        <w:rPr>
          <w:rFonts w:ascii="Times New Roman" w:hAnsi="Times New Roman"/>
          <w:sz w:val="28"/>
          <w:szCs w:val="28"/>
        </w:rPr>
        <w:t>необходимо регулярно</w:t>
      </w:r>
      <w:r w:rsidRPr="00D72BD8">
        <w:rPr>
          <w:rFonts w:ascii="Times New Roman" w:hAnsi="Times New Roman"/>
          <w:b/>
          <w:sz w:val="28"/>
          <w:szCs w:val="28"/>
        </w:rPr>
        <w:t xml:space="preserve"> </w:t>
      </w:r>
      <w:r w:rsidRPr="00D72BD8">
        <w:rPr>
          <w:rFonts w:ascii="Times New Roman" w:hAnsi="Times New Roman"/>
          <w:sz w:val="28"/>
          <w:szCs w:val="28"/>
        </w:rPr>
        <w:t xml:space="preserve">проветривать помещение, проводить влажную уборку с применением дезинфицирующих средств, использовать бактерицидные лампы для обеззараживания воздуха; </w:t>
      </w:r>
    </w:p>
    <w:p w:rsidR="00D72BD8" w:rsidRPr="00D72BD8" w:rsidRDefault="00D72BD8" w:rsidP="00D72BD8">
      <w:pPr>
        <w:pStyle w:val="af5"/>
        <w:numPr>
          <w:ilvl w:val="0"/>
          <w:numId w:val="37"/>
        </w:numPr>
        <w:tabs>
          <w:tab w:val="left" w:pos="284"/>
          <w:tab w:val="left" w:pos="11907"/>
          <w:tab w:val="left" w:pos="12049"/>
        </w:tabs>
        <w:jc w:val="both"/>
        <w:rPr>
          <w:b w:val="0"/>
          <w:szCs w:val="28"/>
        </w:rPr>
      </w:pPr>
      <w:r w:rsidRPr="00D72BD8">
        <w:rPr>
          <w:b w:val="0"/>
          <w:szCs w:val="28"/>
        </w:rPr>
        <w:t>соблюдать личную и общественную гигиену при кашле и чихании;</w:t>
      </w:r>
    </w:p>
    <w:p w:rsidR="00D72BD8" w:rsidRPr="00D72BD8" w:rsidRDefault="00D72BD8" w:rsidP="00D72BD8">
      <w:pPr>
        <w:pStyle w:val="ad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2BD8">
        <w:rPr>
          <w:rFonts w:ascii="Times New Roman" w:hAnsi="Times New Roman"/>
          <w:sz w:val="28"/>
          <w:szCs w:val="28"/>
        </w:rPr>
        <w:t>рекомендуется больше гулять с ребенком на открытом воздухе, избегать поездок в общественном транспорте;</w:t>
      </w:r>
    </w:p>
    <w:p w:rsidR="00D72BD8" w:rsidRPr="00D72BD8" w:rsidRDefault="00D72BD8" w:rsidP="00D72BD8">
      <w:pPr>
        <w:pStyle w:val="ad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2BD8">
        <w:rPr>
          <w:rFonts w:ascii="Times New Roman" w:hAnsi="Times New Roman"/>
          <w:sz w:val="28"/>
          <w:szCs w:val="28"/>
        </w:rPr>
        <w:t>полноц</w:t>
      </w:r>
      <w:r w:rsidR="00BD54FB">
        <w:rPr>
          <w:rFonts w:ascii="Times New Roman" w:hAnsi="Times New Roman"/>
          <w:sz w:val="28"/>
          <w:szCs w:val="28"/>
        </w:rPr>
        <w:t>енно и сбалансированно питаться;</w:t>
      </w:r>
      <w:r w:rsidRPr="00D72BD8">
        <w:rPr>
          <w:rFonts w:ascii="Times New Roman" w:hAnsi="Times New Roman"/>
          <w:sz w:val="28"/>
          <w:szCs w:val="28"/>
        </w:rPr>
        <w:t xml:space="preserve"> </w:t>
      </w:r>
    </w:p>
    <w:p w:rsidR="00D72BD8" w:rsidRDefault="00D72BD8" w:rsidP="00D72BD8">
      <w:pPr>
        <w:pStyle w:val="ad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2BD8">
        <w:rPr>
          <w:rFonts w:ascii="Times New Roman" w:hAnsi="Times New Roman"/>
          <w:sz w:val="28"/>
          <w:szCs w:val="28"/>
        </w:rPr>
        <w:t>заниматься спортом, закаливанием организма.</w:t>
      </w:r>
    </w:p>
    <w:p w:rsidR="00D72BD8" w:rsidRDefault="00D72BD8" w:rsidP="00D72BD8">
      <w:pPr>
        <w:spacing w:after="0" w:line="240" w:lineRule="auto"/>
        <w:jc w:val="center"/>
        <w:rPr>
          <w:rFonts w:ascii="Times New Roman" w:hAnsi="Times New Roman"/>
          <w:b/>
          <w:i/>
          <w:color w:val="984806" w:themeColor="accent6" w:themeShade="80"/>
          <w:sz w:val="28"/>
          <w:szCs w:val="28"/>
        </w:rPr>
      </w:pPr>
      <w:r w:rsidRPr="00D72BD8">
        <w:rPr>
          <w:rFonts w:ascii="Times New Roman" w:hAnsi="Times New Roman"/>
          <w:b/>
          <w:i/>
          <w:color w:val="984806" w:themeColor="accent6" w:themeShade="80"/>
          <w:sz w:val="28"/>
          <w:szCs w:val="28"/>
        </w:rPr>
        <w:lastRenderedPageBreak/>
        <w:t>Родители должны помнить, что маленьких детей нужно максимально оградить от общения с большим количеством людей!</w:t>
      </w:r>
    </w:p>
    <w:p w:rsidR="00D72BD8" w:rsidRPr="00D72BD8" w:rsidRDefault="00D72BD8" w:rsidP="00D72B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2BD8">
        <w:rPr>
          <w:rFonts w:ascii="Times New Roman" w:hAnsi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Pr="00D72BD8">
        <w:rPr>
          <w:rFonts w:ascii="Times New Roman" w:hAnsi="Times New Roman"/>
          <w:sz w:val="28"/>
          <w:szCs w:val="28"/>
        </w:rPr>
        <w:t>Нельзя с ними ходить на рынки, в магазины, где тесно, много людей, в гости и т.д. Уже отмечено, что часто дети заболевают через 4—5 дней после празднования родителями первого дня рождения ребенка, крестин или других семейных праздников. К сожалению, многие родители не в полной мере осознают опасность заболевания, а поэтому отказываются от квалифицированной медицинской помощи.</w:t>
      </w:r>
    </w:p>
    <w:p w:rsidR="00D72BD8" w:rsidRPr="00D72BD8" w:rsidRDefault="00D72BD8" w:rsidP="00D72BD8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984806" w:themeColor="accent6" w:themeShade="80"/>
          <w:sz w:val="28"/>
          <w:szCs w:val="28"/>
        </w:rPr>
      </w:pPr>
      <w:r w:rsidRPr="00D72BD8">
        <w:rPr>
          <w:rFonts w:ascii="Times New Roman" w:hAnsi="Times New Roman"/>
          <w:b/>
          <w:i/>
          <w:color w:val="984806" w:themeColor="accent6" w:themeShade="80"/>
          <w:sz w:val="28"/>
          <w:szCs w:val="28"/>
        </w:rPr>
        <w:t>Учитывая внезапное начало и тяжесть заболевания менингококковой инфекцией, необходимо при первых его признаках как можно раньше обратиться за помощью к врачу, от этого будут зависеть результаты успешного лечения и благоприятного исхода заболевания!</w:t>
      </w:r>
    </w:p>
    <w:p w:rsidR="000207DC" w:rsidRDefault="000207DC" w:rsidP="00190C0B">
      <w:pPr>
        <w:pStyle w:val="a5"/>
        <w:shd w:val="clear" w:color="auto" w:fill="FFFFFF"/>
        <w:tabs>
          <w:tab w:val="num" w:pos="0"/>
        </w:tabs>
        <w:spacing w:after="240" w:afterAutospacing="0" w:line="335" w:lineRule="atLeast"/>
        <w:jc w:val="both"/>
        <w:rPr>
          <w:rFonts w:asciiTheme="minorHAnsi" w:hAnsiTheme="minorHAnsi"/>
          <w:b/>
          <w:color w:val="7030A0"/>
          <w:sz w:val="28"/>
          <w:szCs w:val="28"/>
        </w:rPr>
      </w:pPr>
    </w:p>
    <w:p w:rsidR="00A5031F" w:rsidRDefault="00441CD4" w:rsidP="000207DC">
      <w:pPr>
        <w:pStyle w:val="a5"/>
        <w:shd w:val="clear" w:color="auto" w:fill="FFFFFF"/>
        <w:tabs>
          <w:tab w:val="num" w:pos="0"/>
        </w:tabs>
        <w:spacing w:after="240" w:afterAutospacing="0" w:line="335" w:lineRule="atLeast"/>
        <w:jc w:val="center"/>
        <w:rPr>
          <w:b/>
          <w:color w:val="002060"/>
          <w:sz w:val="28"/>
          <w:szCs w:val="28"/>
        </w:rPr>
      </w:pPr>
      <w:r w:rsidRPr="00441CD4">
        <w:rPr>
          <w:b/>
          <w:color w:val="002060"/>
          <w:sz w:val="28"/>
          <w:szCs w:val="28"/>
        </w:rPr>
        <w:t>П</w:t>
      </w:r>
      <w:r w:rsidR="000207DC">
        <w:rPr>
          <w:b/>
          <w:color w:val="002060"/>
          <w:sz w:val="28"/>
          <w:szCs w:val="28"/>
        </w:rPr>
        <w:t>ОСЛЕДСТВИЯ ХЛАМИДИОЗА У ЖЕНЩИН</w:t>
      </w:r>
      <w:r w:rsidRPr="00441CD4">
        <w:rPr>
          <w:b/>
          <w:color w:val="002060"/>
          <w:sz w:val="28"/>
          <w:szCs w:val="28"/>
        </w:rPr>
        <w:t>.</w:t>
      </w:r>
    </w:p>
    <w:p w:rsidR="000207DC" w:rsidRPr="000207DC" w:rsidRDefault="000207DC" w:rsidP="000207DC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0207DC">
        <w:rPr>
          <w:b/>
          <w:color w:val="943634" w:themeColor="accent2" w:themeShade="BF"/>
          <w:sz w:val="28"/>
          <w:szCs w:val="28"/>
          <w:shd w:val="clear" w:color="auto" w:fill="FFFFFF"/>
        </w:rPr>
        <w:t>Хламидиоз</w:t>
      </w:r>
      <w:r w:rsidR="00EC5473">
        <w:rPr>
          <w:color w:val="943634" w:themeColor="accent2" w:themeShade="BF"/>
          <w:sz w:val="28"/>
          <w:szCs w:val="28"/>
          <w:shd w:val="clear" w:color="auto" w:fill="FFFFFF"/>
        </w:rPr>
        <w:t xml:space="preserve"> — </w:t>
      </w:r>
      <w:bookmarkStart w:id="0" w:name="_GoBack"/>
      <w:bookmarkEnd w:id="0"/>
      <w:r w:rsidRPr="000207DC">
        <w:rPr>
          <w:color w:val="943634" w:themeColor="accent2" w:themeShade="BF"/>
          <w:sz w:val="28"/>
          <w:szCs w:val="28"/>
          <w:shd w:val="clear" w:color="auto" w:fill="FFFFFF"/>
        </w:rPr>
        <w:t xml:space="preserve">инфекционное заболевание, вызываемое микроорганизмами хламидиями. </w:t>
      </w:r>
      <w:r w:rsidRPr="000207DC">
        <w:rPr>
          <w:sz w:val="28"/>
          <w:szCs w:val="28"/>
          <w:shd w:val="clear" w:color="auto" w:fill="FFFFFF"/>
        </w:rPr>
        <w:t>Является одним из самых распространённых заболеваний, передающихся половым</w:t>
      </w:r>
      <w:r w:rsidRPr="000207DC">
        <w:rPr>
          <w:color w:val="222222"/>
          <w:sz w:val="28"/>
          <w:szCs w:val="28"/>
          <w:shd w:val="clear" w:color="auto" w:fill="FFFFFF"/>
        </w:rPr>
        <w:t xml:space="preserve"> путём.</w:t>
      </w:r>
    </w:p>
    <w:p w:rsidR="000207DC" w:rsidRPr="000207DC" w:rsidRDefault="000207DC" w:rsidP="000207DC">
      <w:pPr>
        <w:pStyle w:val="a5"/>
        <w:spacing w:before="0" w:beforeAutospacing="0" w:after="0" w:afterAutospacing="0"/>
        <w:ind w:firstLine="709"/>
        <w:jc w:val="both"/>
        <w:rPr>
          <w:bCs/>
          <w:i/>
          <w:color w:val="002060"/>
          <w:sz w:val="28"/>
          <w:szCs w:val="28"/>
        </w:rPr>
      </w:pPr>
      <w:r w:rsidRPr="000207DC">
        <w:rPr>
          <w:bCs/>
          <w:i/>
          <w:color w:val="002060"/>
          <w:sz w:val="28"/>
          <w:szCs w:val="28"/>
        </w:rPr>
        <w:t xml:space="preserve">В возрасте 15-19 лет </w:t>
      </w:r>
      <w:proofErr w:type="spellStart"/>
      <w:r w:rsidRPr="000207DC">
        <w:rPr>
          <w:bCs/>
          <w:i/>
          <w:color w:val="002060"/>
          <w:sz w:val="28"/>
          <w:szCs w:val="28"/>
        </w:rPr>
        <w:t>хламидийная</w:t>
      </w:r>
      <w:proofErr w:type="spellEnd"/>
      <w:r w:rsidRPr="000207DC">
        <w:rPr>
          <w:bCs/>
          <w:i/>
          <w:color w:val="002060"/>
          <w:sz w:val="28"/>
          <w:szCs w:val="28"/>
        </w:rPr>
        <w:t xml:space="preserve"> инфекция мочеполовой системы диагностируется у 46% лиц, в возрасте 20-24 года – у 30%.</w:t>
      </w:r>
    </w:p>
    <w:p w:rsidR="000207DC" w:rsidRPr="000207DC" w:rsidRDefault="000207DC" w:rsidP="000207DC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0207DC">
        <w:rPr>
          <w:bCs/>
          <w:sz w:val="28"/>
          <w:szCs w:val="28"/>
        </w:rPr>
        <w:t xml:space="preserve">Уровень заболеваемости достаточно высок не только среди взрослого населения и подростков, ведущих активную половую жизнь, но и среди детей младшего возраста. </w:t>
      </w:r>
    </w:p>
    <w:p w:rsidR="000207DC" w:rsidRPr="000207DC" w:rsidRDefault="000207DC" w:rsidP="000207DC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0207DC">
        <w:rPr>
          <w:sz w:val="28"/>
          <w:szCs w:val="28"/>
        </w:rPr>
        <w:t xml:space="preserve">Возбудитель </w:t>
      </w:r>
      <w:r w:rsidRPr="000207DC">
        <w:rPr>
          <w:bCs/>
          <w:sz w:val="28"/>
          <w:szCs w:val="28"/>
        </w:rPr>
        <w:t xml:space="preserve">– хламидия </w:t>
      </w:r>
      <w:proofErr w:type="spellStart"/>
      <w:r w:rsidRPr="000207DC">
        <w:rPr>
          <w:bCs/>
          <w:sz w:val="28"/>
          <w:szCs w:val="28"/>
        </w:rPr>
        <w:t>трахоматис</w:t>
      </w:r>
      <w:proofErr w:type="spellEnd"/>
      <w:r w:rsidRPr="000207DC">
        <w:rPr>
          <w:bCs/>
          <w:sz w:val="28"/>
          <w:szCs w:val="28"/>
        </w:rPr>
        <w:t xml:space="preserve"> –</w:t>
      </w:r>
      <w:r w:rsidRPr="000207DC">
        <w:rPr>
          <w:sz w:val="28"/>
          <w:szCs w:val="28"/>
        </w:rPr>
        <w:t xml:space="preserve"> является не простой бактерией, а внутриклеточным паразитом, а значит, не приводит к появлению явных клинических признаков и не всегда поддается лечению. У</w:t>
      </w:r>
      <w:r w:rsidRPr="000207DC">
        <w:rPr>
          <w:bCs/>
          <w:sz w:val="28"/>
          <w:szCs w:val="28"/>
        </w:rPr>
        <w:t xml:space="preserve"> 75% женщин отмечено бессимптомное течение, а у подростков в 30-40% – скрытое течение инфекции.  </w:t>
      </w:r>
    </w:p>
    <w:p w:rsidR="000207DC" w:rsidRPr="000207DC" w:rsidRDefault="000207DC" w:rsidP="000207D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color w:val="943634" w:themeColor="accent2" w:themeShade="BF"/>
          <w:sz w:val="28"/>
          <w:szCs w:val="28"/>
        </w:rPr>
      </w:pPr>
      <w:r w:rsidRPr="000207DC">
        <w:rPr>
          <w:rFonts w:ascii="Times New Roman" w:hAnsi="Times New Roman"/>
          <w:bCs/>
          <w:sz w:val="28"/>
          <w:szCs w:val="28"/>
        </w:rPr>
        <w:t xml:space="preserve">Источник – человек с острой или хронической формой заболевания. </w:t>
      </w:r>
      <w:r w:rsidRPr="000207DC">
        <w:rPr>
          <w:rFonts w:ascii="Times New Roman" w:hAnsi="Times New Roman"/>
          <w:b/>
          <w:bCs/>
          <w:i/>
          <w:color w:val="943634" w:themeColor="accent2" w:themeShade="BF"/>
          <w:sz w:val="28"/>
          <w:szCs w:val="28"/>
        </w:rPr>
        <w:t xml:space="preserve">Пути передачи — половой (основной), контактно-бытовой (редко), вертикальный (от матери плоду). </w:t>
      </w:r>
    </w:p>
    <w:p w:rsidR="000207DC" w:rsidRPr="000207DC" w:rsidRDefault="000207DC" w:rsidP="000207DC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0207DC">
        <w:rPr>
          <w:bCs/>
          <w:sz w:val="28"/>
          <w:szCs w:val="28"/>
        </w:rPr>
        <w:t xml:space="preserve">В бесплодных браках 50-55% мужчин стерильны, из них примерно у 64% причиной является заражение хламидией, которая, воздействуя на сперматозоиды, препятствует оплодотворению. </w:t>
      </w:r>
    </w:p>
    <w:p w:rsidR="000207DC" w:rsidRPr="000207DC" w:rsidRDefault="000207DC" w:rsidP="000207DC">
      <w:pPr>
        <w:pStyle w:val="a5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4B37D3B0" wp14:editId="37C0E054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1844040" cy="1289685"/>
            <wp:effectExtent l="0" t="0" r="3810" b="5715"/>
            <wp:wrapSquare wrapText="bothSides"/>
            <wp:docPr id="12" name="Рисунок 12" descr="http://1parazit.ru/images/50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1parazit.ru/images/5053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07DC">
        <w:rPr>
          <w:bCs/>
          <w:i/>
          <w:color w:val="002060"/>
          <w:sz w:val="28"/>
          <w:szCs w:val="28"/>
        </w:rPr>
        <w:t xml:space="preserve">У беременных </w:t>
      </w:r>
      <w:proofErr w:type="spellStart"/>
      <w:r w:rsidRPr="000207DC">
        <w:rPr>
          <w:bCs/>
          <w:i/>
          <w:color w:val="002060"/>
          <w:sz w:val="28"/>
          <w:szCs w:val="28"/>
        </w:rPr>
        <w:t>хламидийная</w:t>
      </w:r>
      <w:proofErr w:type="spellEnd"/>
      <w:r w:rsidRPr="000207DC">
        <w:rPr>
          <w:bCs/>
          <w:i/>
          <w:color w:val="002060"/>
          <w:sz w:val="28"/>
          <w:szCs w:val="28"/>
        </w:rPr>
        <w:t xml:space="preserve"> инфекция на ранних сроках может привести к выкидышам, неразвивающейся беременности.</w:t>
      </w:r>
      <w:r w:rsidRPr="000207DC">
        <w:rPr>
          <w:bCs/>
          <w:sz w:val="28"/>
          <w:szCs w:val="28"/>
        </w:rPr>
        <w:t xml:space="preserve"> Для более поздних сроков характерны угроза прерывания беременности, преждевременные роды. Инфицированные женщины в 40-60% случаев передают инфекцию новорожденным.</w:t>
      </w:r>
    </w:p>
    <w:p w:rsidR="000207DC" w:rsidRPr="000207DC" w:rsidRDefault="000207DC" w:rsidP="000207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207DC">
        <w:rPr>
          <w:color w:val="000000"/>
          <w:sz w:val="28"/>
          <w:szCs w:val="28"/>
        </w:rPr>
        <w:t xml:space="preserve">Более половины женщин репродуктивного возраста, больные хламидиозом, имеют скрытую форму, и как следствие, воспаление маточных </w:t>
      </w:r>
      <w:r w:rsidRPr="000207DC">
        <w:rPr>
          <w:color w:val="000000"/>
          <w:sz w:val="28"/>
          <w:szCs w:val="28"/>
        </w:rPr>
        <w:lastRenderedPageBreak/>
        <w:t>труб и их закупорку, которая приводит к внематочной беременности, бесплодию, а также неудачным попыткам экстракорпорального оплодотворения.</w:t>
      </w:r>
    </w:p>
    <w:p w:rsidR="000207DC" w:rsidRPr="000207DC" w:rsidRDefault="000207DC" w:rsidP="000207DC">
      <w:pPr>
        <w:pStyle w:val="a5"/>
        <w:spacing w:before="0" w:beforeAutospacing="0" w:after="0" w:afterAutospacing="0"/>
        <w:ind w:firstLine="709"/>
        <w:jc w:val="both"/>
        <w:rPr>
          <w:bCs/>
          <w:i/>
          <w:color w:val="002060"/>
          <w:sz w:val="28"/>
          <w:szCs w:val="28"/>
          <w:u w:val="single"/>
        </w:rPr>
      </w:pPr>
      <w:r w:rsidRPr="000207DC">
        <w:rPr>
          <w:bCs/>
          <w:i/>
          <w:color w:val="002060"/>
          <w:sz w:val="28"/>
          <w:szCs w:val="28"/>
          <w:u w:val="single"/>
        </w:rPr>
        <w:t>Таким образом, первостепенное значение имеет своевременная и качественная лабораторная диагностика как явных, так и хронических форм.</w:t>
      </w:r>
    </w:p>
    <w:p w:rsidR="000207DC" w:rsidRPr="000207DC" w:rsidRDefault="000207DC" w:rsidP="000207D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color w:val="943634" w:themeColor="accent2" w:themeShade="BF"/>
          <w:sz w:val="28"/>
          <w:szCs w:val="28"/>
        </w:rPr>
      </w:pPr>
      <w:bookmarkStart w:id="1" w:name="2"/>
      <w:bookmarkEnd w:id="1"/>
      <w:r>
        <w:rPr>
          <w:noProof/>
        </w:rPr>
        <w:drawing>
          <wp:anchor distT="0" distB="0" distL="114300" distR="114300" simplePos="0" relativeHeight="251793408" behindDoc="0" locked="0" layoutInCell="1" allowOverlap="1" wp14:anchorId="653D2AEE" wp14:editId="76A4DF9F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2385060" cy="1509395"/>
            <wp:effectExtent l="0" t="0" r="0" b="0"/>
            <wp:wrapSquare wrapText="bothSides"/>
            <wp:docPr id="3" name="Рисунок 3" descr="Картинки по запросу хламидиоз инфекц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хламидиоз инфекц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07DC">
        <w:rPr>
          <w:b/>
          <w:i/>
          <w:color w:val="943634" w:themeColor="accent2" w:themeShade="BF"/>
          <w:sz w:val="28"/>
          <w:szCs w:val="28"/>
        </w:rPr>
        <w:t>По всем возникшим вопросам по лабораторной диагностике</w:t>
      </w:r>
    </w:p>
    <w:p w:rsidR="000207DC" w:rsidRPr="000207DC" w:rsidRDefault="000207DC" w:rsidP="000207D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color w:val="943634" w:themeColor="accent2" w:themeShade="BF"/>
          <w:sz w:val="28"/>
          <w:szCs w:val="28"/>
        </w:rPr>
      </w:pPr>
      <w:r w:rsidRPr="000207DC">
        <w:rPr>
          <w:b/>
          <w:i/>
          <w:color w:val="943634" w:themeColor="accent2" w:themeShade="BF"/>
          <w:sz w:val="28"/>
          <w:szCs w:val="28"/>
        </w:rPr>
        <w:t xml:space="preserve"> урогенитального хламидиоза можно обратиться в лабораторию диагностики вирусных и особо опасных инфекций</w:t>
      </w:r>
    </w:p>
    <w:p w:rsidR="000207DC" w:rsidRDefault="000207DC" w:rsidP="000207D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color w:val="943634" w:themeColor="accent2" w:themeShade="BF"/>
          <w:sz w:val="28"/>
          <w:szCs w:val="28"/>
        </w:rPr>
      </w:pPr>
      <w:r w:rsidRPr="000207DC">
        <w:rPr>
          <w:b/>
          <w:i/>
          <w:color w:val="943634" w:themeColor="accent2" w:themeShade="BF"/>
          <w:sz w:val="28"/>
          <w:szCs w:val="28"/>
        </w:rPr>
        <w:t xml:space="preserve"> Гомельского областного ЦГЭ и ОЗ</w:t>
      </w:r>
    </w:p>
    <w:p w:rsidR="000207DC" w:rsidRPr="000207DC" w:rsidRDefault="000207DC" w:rsidP="000207D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color w:val="943634" w:themeColor="accent2" w:themeShade="BF"/>
          <w:sz w:val="28"/>
          <w:szCs w:val="28"/>
        </w:rPr>
      </w:pPr>
      <w:r w:rsidRPr="000207DC">
        <w:rPr>
          <w:b/>
          <w:i/>
          <w:color w:val="943634" w:themeColor="accent2" w:themeShade="BF"/>
          <w:sz w:val="28"/>
          <w:szCs w:val="28"/>
        </w:rPr>
        <w:t xml:space="preserve"> по телефону 75-69-16.</w:t>
      </w:r>
    </w:p>
    <w:p w:rsidR="000207DC" w:rsidRPr="000207DC" w:rsidRDefault="000207DC" w:rsidP="00CB5C2B">
      <w:pPr>
        <w:spacing w:after="0" w:line="240" w:lineRule="auto"/>
        <w:ind w:left="5664" w:firstLine="708"/>
        <w:jc w:val="center"/>
        <w:rPr>
          <w:rFonts w:asciiTheme="minorHAnsi" w:hAnsiTheme="minorHAnsi"/>
          <w:b/>
          <w:color w:val="943634" w:themeColor="accent2" w:themeShade="BF"/>
          <w:sz w:val="28"/>
          <w:szCs w:val="28"/>
        </w:rPr>
      </w:pPr>
    </w:p>
    <w:p w:rsidR="000207DC" w:rsidRDefault="000207DC" w:rsidP="00CB5C2B">
      <w:pPr>
        <w:spacing w:after="0" w:line="240" w:lineRule="auto"/>
        <w:ind w:left="5664" w:firstLine="708"/>
        <w:jc w:val="center"/>
        <w:rPr>
          <w:rFonts w:asciiTheme="minorHAnsi" w:hAnsiTheme="minorHAnsi"/>
          <w:b/>
          <w:color w:val="800000"/>
          <w:sz w:val="28"/>
          <w:szCs w:val="28"/>
        </w:rPr>
      </w:pPr>
    </w:p>
    <w:p w:rsidR="000A4929" w:rsidRDefault="000A4929" w:rsidP="000A4929">
      <w:pPr>
        <w:ind w:firstLine="709"/>
        <w:jc w:val="both"/>
        <w:rPr>
          <w:bCs/>
          <w:sz w:val="28"/>
          <w:szCs w:val="28"/>
        </w:rPr>
      </w:pPr>
    </w:p>
    <w:p w:rsidR="000A4929" w:rsidRPr="000A4929" w:rsidRDefault="000A4929" w:rsidP="000A4929">
      <w:pPr>
        <w:ind w:firstLine="709"/>
        <w:jc w:val="center"/>
        <w:rPr>
          <w:rFonts w:ascii="Times New Roman" w:hAnsi="Times New Roman"/>
          <w:b/>
          <w:bCs/>
          <w:color w:val="542804"/>
          <w:sz w:val="28"/>
          <w:szCs w:val="28"/>
        </w:rPr>
      </w:pPr>
      <w:r w:rsidRPr="000A4929">
        <w:rPr>
          <w:rFonts w:ascii="Times New Roman" w:hAnsi="Times New Roman"/>
          <w:b/>
          <w:bCs/>
          <w:color w:val="542804"/>
          <w:sz w:val="28"/>
          <w:szCs w:val="28"/>
        </w:rPr>
        <w:t>ЧЕМ СТРАШНА УРЕАПЛАЗМА?</w:t>
      </w:r>
    </w:p>
    <w:p w:rsidR="000A4929" w:rsidRPr="000A4929" w:rsidRDefault="00315D6C" w:rsidP="000A492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01600" behindDoc="0" locked="0" layoutInCell="1" allowOverlap="1" wp14:anchorId="7373B2C7" wp14:editId="389E6498">
            <wp:simplePos x="0" y="0"/>
            <wp:positionH relativeFrom="margin">
              <wp:posOffset>3673475</wp:posOffset>
            </wp:positionH>
            <wp:positionV relativeFrom="paragraph">
              <wp:posOffset>86360</wp:posOffset>
            </wp:positionV>
            <wp:extent cx="2266315" cy="1701165"/>
            <wp:effectExtent l="0" t="0" r="635" b="0"/>
            <wp:wrapSquare wrapText="bothSides"/>
            <wp:docPr id="13" name="Рисунок 13" descr="http://medistoriya.ru/wp-content/uploads/2016/09/ureaplazma-parvum-u-genschin-nado-li-lechi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storiya.ru/wp-content/uploads/2016/09/ureaplazma-parvum-u-genschin-nado-li-lechit-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4929" w:rsidRPr="000A4929">
        <w:rPr>
          <w:rFonts w:ascii="Times New Roman" w:hAnsi="Times New Roman"/>
          <w:bCs/>
          <w:sz w:val="28"/>
          <w:szCs w:val="28"/>
        </w:rPr>
        <w:t xml:space="preserve">Одноклеточные микроорганизмы </w:t>
      </w:r>
      <w:proofErr w:type="spellStart"/>
      <w:r w:rsidR="000A4929" w:rsidRPr="000A4929">
        <w:rPr>
          <w:rFonts w:ascii="Times New Roman" w:hAnsi="Times New Roman"/>
          <w:bCs/>
          <w:sz w:val="28"/>
          <w:szCs w:val="28"/>
        </w:rPr>
        <w:t>уреаплазма</w:t>
      </w:r>
      <w:proofErr w:type="spellEnd"/>
      <w:r w:rsidR="000A4929" w:rsidRPr="000A4929">
        <w:rPr>
          <w:rFonts w:ascii="Times New Roman" w:hAnsi="Times New Roman"/>
          <w:bCs/>
          <w:sz w:val="28"/>
          <w:szCs w:val="28"/>
        </w:rPr>
        <w:t xml:space="preserve"> являются возбудителями такого заболевания как </w:t>
      </w:r>
      <w:proofErr w:type="spellStart"/>
      <w:r w:rsidR="000A4929" w:rsidRPr="000A4929">
        <w:rPr>
          <w:rFonts w:ascii="Times New Roman" w:hAnsi="Times New Roman"/>
          <w:bCs/>
          <w:sz w:val="28"/>
          <w:szCs w:val="28"/>
        </w:rPr>
        <w:t>уреаплазмоз</w:t>
      </w:r>
      <w:proofErr w:type="spellEnd"/>
      <w:r w:rsidR="000A4929" w:rsidRPr="000A4929"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 w:rsidR="000A4929" w:rsidRPr="00315D6C">
        <w:rPr>
          <w:rFonts w:ascii="Times New Roman" w:hAnsi="Times New Roman"/>
          <w:b/>
          <w:bCs/>
          <w:i/>
          <w:color w:val="2B3616"/>
          <w:sz w:val="28"/>
          <w:szCs w:val="28"/>
        </w:rPr>
        <w:t>Уреаплазмы</w:t>
      </w:r>
      <w:proofErr w:type="spellEnd"/>
      <w:r w:rsidR="000A4929" w:rsidRPr="00315D6C">
        <w:rPr>
          <w:rFonts w:ascii="Times New Roman" w:hAnsi="Times New Roman"/>
          <w:b/>
          <w:bCs/>
          <w:i/>
          <w:color w:val="2B3616"/>
          <w:sz w:val="28"/>
          <w:szCs w:val="28"/>
        </w:rPr>
        <w:t xml:space="preserve"> могут провоцировать воспаление любых отделов мочеполового тракта</w:t>
      </w:r>
      <w:r w:rsidR="000A4929" w:rsidRPr="00315D6C">
        <w:rPr>
          <w:rFonts w:ascii="Times New Roman" w:hAnsi="Times New Roman"/>
          <w:bCs/>
          <w:color w:val="2B3616"/>
          <w:sz w:val="28"/>
          <w:szCs w:val="28"/>
        </w:rPr>
        <w:t>:</w:t>
      </w:r>
      <w:r w:rsidR="000A4929" w:rsidRPr="000A4929">
        <w:rPr>
          <w:rFonts w:ascii="Times New Roman" w:hAnsi="Times New Roman"/>
          <w:bCs/>
          <w:color w:val="4F6228" w:themeColor="accent3" w:themeShade="80"/>
          <w:sz w:val="28"/>
          <w:szCs w:val="28"/>
        </w:rPr>
        <w:t xml:space="preserve"> </w:t>
      </w:r>
      <w:r w:rsidR="000A4929" w:rsidRPr="000A4929">
        <w:rPr>
          <w:rFonts w:ascii="Times New Roman" w:hAnsi="Times New Roman"/>
          <w:bCs/>
          <w:sz w:val="28"/>
          <w:szCs w:val="28"/>
        </w:rPr>
        <w:t xml:space="preserve">у мужчин – </w:t>
      </w:r>
      <w:r w:rsidR="000A4929" w:rsidRPr="00315D6C">
        <w:rPr>
          <w:rFonts w:ascii="Times New Roman" w:hAnsi="Times New Roman"/>
          <w:b/>
          <w:bCs/>
          <w:color w:val="2B3616"/>
          <w:sz w:val="28"/>
          <w:szCs w:val="28"/>
        </w:rPr>
        <w:t>мочевого пузыря, уретры, простаты, яичек и их придатков</w:t>
      </w:r>
      <w:r w:rsidR="000A4929" w:rsidRPr="000A4929">
        <w:rPr>
          <w:rFonts w:ascii="Times New Roman" w:hAnsi="Times New Roman"/>
          <w:bCs/>
          <w:sz w:val="28"/>
          <w:szCs w:val="28"/>
        </w:rPr>
        <w:t xml:space="preserve">, а у женщин – </w:t>
      </w:r>
      <w:r w:rsidR="000A4929" w:rsidRPr="00315D6C">
        <w:rPr>
          <w:rFonts w:ascii="Times New Roman" w:hAnsi="Times New Roman"/>
          <w:b/>
          <w:bCs/>
          <w:color w:val="2B3616"/>
          <w:sz w:val="28"/>
          <w:szCs w:val="28"/>
        </w:rPr>
        <w:t>воспаление влагалища, матки и придатков, повреждение маточных труб, приводящие к бесплодию</w:t>
      </w:r>
      <w:r w:rsidR="000A4929" w:rsidRPr="000A4929">
        <w:rPr>
          <w:rFonts w:ascii="Times New Roman" w:hAnsi="Times New Roman"/>
          <w:bCs/>
          <w:sz w:val="28"/>
          <w:szCs w:val="28"/>
        </w:rPr>
        <w:t xml:space="preserve">.  Кроме того, </w:t>
      </w:r>
      <w:proofErr w:type="spellStart"/>
      <w:r w:rsidR="000A4929" w:rsidRPr="000A4929">
        <w:rPr>
          <w:rFonts w:ascii="Times New Roman" w:hAnsi="Times New Roman"/>
          <w:bCs/>
          <w:sz w:val="28"/>
          <w:szCs w:val="28"/>
        </w:rPr>
        <w:t>уреаплазмы</w:t>
      </w:r>
      <w:proofErr w:type="spellEnd"/>
      <w:r w:rsidR="000A4929" w:rsidRPr="000A4929">
        <w:rPr>
          <w:rFonts w:ascii="Times New Roman" w:hAnsi="Times New Roman"/>
          <w:bCs/>
          <w:sz w:val="28"/>
          <w:szCs w:val="28"/>
        </w:rPr>
        <w:t xml:space="preserve"> могут фиксироваться на сперматозоидах и нарушать их двигательную активность, а в ряде случаев просто уничтожать их, что так же приводит к бесплодию. </w:t>
      </w:r>
    </w:p>
    <w:p w:rsidR="000A4929" w:rsidRPr="000A4929" w:rsidRDefault="000A4929" w:rsidP="000A492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A4929">
        <w:rPr>
          <w:rFonts w:ascii="Times New Roman" w:hAnsi="Times New Roman"/>
          <w:bCs/>
          <w:sz w:val="28"/>
          <w:szCs w:val="28"/>
        </w:rPr>
        <w:t xml:space="preserve">В организме здорового человека </w:t>
      </w:r>
      <w:proofErr w:type="spellStart"/>
      <w:r w:rsidRPr="000A4929">
        <w:rPr>
          <w:rFonts w:ascii="Times New Roman" w:hAnsi="Times New Roman"/>
          <w:bCs/>
          <w:sz w:val="28"/>
          <w:szCs w:val="28"/>
        </w:rPr>
        <w:t>уреаплазма</w:t>
      </w:r>
      <w:proofErr w:type="spellEnd"/>
      <w:r w:rsidRPr="000A4929">
        <w:rPr>
          <w:rFonts w:ascii="Times New Roman" w:hAnsi="Times New Roman"/>
          <w:bCs/>
          <w:sz w:val="28"/>
          <w:szCs w:val="28"/>
        </w:rPr>
        <w:t xml:space="preserve"> может находиться в небольшом количестве и не вызывать никакой патологии. При некоторых заболеваниях может произойти увеличение количества данной бактерии, что приводит к развитию заболевания. Особо опасным состоянием, которое провоцирует </w:t>
      </w:r>
      <w:proofErr w:type="spellStart"/>
      <w:r w:rsidRPr="000A4929">
        <w:rPr>
          <w:rFonts w:ascii="Times New Roman" w:hAnsi="Times New Roman"/>
          <w:bCs/>
          <w:sz w:val="28"/>
          <w:szCs w:val="28"/>
        </w:rPr>
        <w:t>уреаплазма</w:t>
      </w:r>
      <w:proofErr w:type="spellEnd"/>
      <w:r w:rsidRPr="000A4929">
        <w:rPr>
          <w:rFonts w:ascii="Times New Roman" w:hAnsi="Times New Roman"/>
          <w:bCs/>
          <w:sz w:val="28"/>
          <w:szCs w:val="28"/>
        </w:rPr>
        <w:t xml:space="preserve">, является синдром уретрального канала. Состояние характеризуется затруднениями при мочеиспускании, частыми и кровавыми выделениями. При хроническом течении инфекции клинических проявлений может не наблюдаться. </w:t>
      </w:r>
    </w:p>
    <w:p w:rsidR="000A4929" w:rsidRPr="000A4929" w:rsidRDefault="000A4929" w:rsidP="000A492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A4929">
        <w:rPr>
          <w:rFonts w:ascii="Times New Roman" w:hAnsi="Times New Roman"/>
          <w:bCs/>
          <w:sz w:val="28"/>
          <w:szCs w:val="28"/>
        </w:rPr>
        <w:t> </w:t>
      </w:r>
      <w:r w:rsidRPr="00315D6C">
        <w:rPr>
          <w:rFonts w:ascii="Times New Roman" w:hAnsi="Times New Roman"/>
          <w:b/>
          <w:bCs/>
          <w:i/>
          <w:color w:val="283214"/>
          <w:sz w:val="28"/>
          <w:szCs w:val="28"/>
        </w:rPr>
        <w:t>Передача инфекции происходит в основном половым путем, но возможно и внутриутробное заражение от больной матери во время родов.</w:t>
      </w:r>
      <w:r w:rsidRPr="00315D6C">
        <w:rPr>
          <w:rFonts w:ascii="Times New Roman" w:hAnsi="Times New Roman"/>
          <w:bCs/>
          <w:color w:val="283214"/>
          <w:sz w:val="28"/>
          <w:szCs w:val="28"/>
        </w:rPr>
        <w:t xml:space="preserve"> </w:t>
      </w:r>
      <w:r w:rsidRPr="000A4929">
        <w:rPr>
          <w:rFonts w:ascii="Times New Roman" w:hAnsi="Times New Roman"/>
          <w:bCs/>
          <w:sz w:val="28"/>
          <w:szCs w:val="28"/>
        </w:rPr>
        <w:t xml:space="preserve">Также часто дети заражаются от родителей в раннем детстве бытовым путем. </w:t>
      </w:r>
      <w:proofErr w:type="spellStart"/>
      <w:r w:rsidRPr="000A4929">
        <w:rPr>
          <w:rFonts w:ascii="Times New Roman" w:hAnsi="Times New Roman"/>
          <w:bCs/>
          <w:sz w:val="28"/>
          <w:szCs w:val="28"/>
        </w:rPr>
        <w:t>Уреаплазма</w:t>
      </w:r>
      <w:proofErr w:type="spellEnd"/>
      <w:r w:rsidRPr="000A4929">
        <w:rPr>
          <w:rFonts w:ascii="Times New Roman" w:hAnsi="Times New Roman"/>
          <w:bCs/>
          <w:sz w:val="28"/>
          <w:szCs w:val="28"/>
        </w:rPr>
        <w:t xml:space="preserve"> не вызывает пороков развития у плода, но она может стать причиной выкидышей, преждевременных родов, многоводия и </w:t>
      </w:r>
      <w:proofErr w:type="spellStart"/>
      <w:r w:rsidRPr="000A4929">
        <w:rPr>
          <w:rFonts w:ascii="Times New Roman" w:hAnsi="Times New Roman"/>
          <w:bCs/>
          <w:sz w:val="28"/>
          <w:szCs w:val="28"/>
        </w:rPr>
        <w:t>фетоплацентарной</w:t>
      </w:r>
      <w:proofErr w:type="spellEnd"/>
      <w:r w:rsidRPr="000A4929">
        <w:rPr>
          <w:rFonts w:ascii="Times New Roman" w:hAnsi="Times New Roman"/>
          <w:bCs/>
          <w:sz w:val="28"/>
          <w:szCs w:val="28"/>
        </w:rPr>
        <w:t xml:space="preserve"> недостаточности – состояния, при котором малышу не хватает кислорода и питательных веществ. </w:t>
      </w:r>
    </w:p>
    <w:p w:rsidR="000A4929" w:rsidRPr="000A4929" w:rsidRDefault="000A4929" w:rsidP="000A49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A4929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Носителями </w:t>
      </w:r>
      <w:proofErr w:type="spellStart"/>
      <w:r w:rsidRPr="000A4929">
        <w:rPr>
          <w:rFonts w:ascii="Times New Roman" w:hAnsi="Times New Roman"/>
          <w:sz w:val="28"/>
          <w:szCs w:val="28"/>
          <w:shd w:val="clear" w:color="auto" w:fill="FFFFFF"/>
        </w:rPr>
        <w:t>уреаплазм</w:t>
      </w:r>
      <w:proofErr w:type="spellEnd"/>
      <w:r w:rsidRPr="000A4929">
        <w:rPr>
          <w:rFonts w:ascii="Times New Roman" w:hAnsi="Times New Roman"/>
          <w:sz w:val="28"/>
          <w:szCs w:val="28"/>
          <w:shd w:val="clear" w:color="auto" w:fill="FFFFFF"/>
        </w:rPr>
        <w:t xml:space="preserve"> являются около половины женщин. У мужчин они встречаются реже. У мужчин возможно самоизлечение.</w:t>
      </w:r>
    </w:p>
    <w:p w:rsidR="000A4929" w:rsidRPr="000A4929" w:rsidRDefault="000A4929" w:rsidP="000A492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A4929">
        <w:rPr>
          <w:rFonts w:ascii="Times New Roman" w:hAnsi="Times New Roman"/>
          <w:bCs/>
          <w:sz w:val="28"/>
          <w:szCs w:val="28"/>
        </w:rPr>
        <w:t>Для лабораторной диагностики применяются различные методы, которые позволяют не только решить, какая инфекция провоцирует болезни мочеполовой сферы, но и правильно лечить патологию, обнаружить возбудителей болезни даже на ранних стадиях. Наиболее качественным методом обследования является полимеразная цепная реакция (ПЦР), позволяющая выявить даже одну бактерию или вирус.</w:t>
      </w:r>
    </w:p>
    <w:p w:rsidR="000A4929" w:rsidRPr="00315D6C" w:rsidRDefault="000A4929" w:rsidP="000A4929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/>
          <w:i/>
          <w:color w:val="2B3616"/>
          <w:sz w:val="28"/>
          <w:szCs w:val="28"/>
        </w:rPr>
      </w:pPr>
      <w:r w:rsidRPr="00315D6C">
        <w:rPr>
          <w:b/>
          <w:i/>
          <w:color w:val="2B3616"/>
          <w:sz w:val="28"/>
          <w:szCs w:val="28"/>
        </w:rPr>
        <w:t>Если Вы вылечитесь, а Ваш половой партнер – нет, Вы легко можете заразиться повторно. Очень важно сообщить своим половым партнерам о заболевании, даже если их ничего не беспокоит, и убедить их пройти обследование и лечение.</w:t>
      </w:r>
    </w:p>
    <w:p w:rsidR="000A4929" w:rsidRPr="00315D6C" w:rsidRDefault="000A4929" w:rsidP="000A492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2B3616"/>
          <w:sz w:val="28"/>
          <w:szCs w:val="28"/>
          <w:u w:val="single"/>
        </w:rPr>
      </w:pPr>
      <w:r w:rsidRPr="00315D6C">
        <w:rPr>
          <w:rFonts w:ascii="Times New Roman" w:hAnsi="Times New Roman"/>
          <w:b/>
          <w:bCs/>
          <w:color w:val="2B3616"/>
          <w:sz w:val="28"/>
          <w:szCs w:val="28"/>
          <w:u w:val="single"/>
        </w:rPr>
        <w:t xml:space="preserve">По всем возникшим вопросам лабораторной диагностики </w:t>
      </w:r>
      <w:proofErr w:type="spellStart"/>
      <w:r w:rsidRPr="00315D6C">
        <w:rPr>
          <w:rFonts w:ascii="Times New Roman" w:hAnsi="Times New Roman"/>
          <w:b/>
          <w:bCs/>
          <w:color w:val="2B3616"/>
          <w:sz w:val="28"/>
          <w:szCs w:val="28"/>
          <w:u w:val="single"/>
        </w:rPr>
        <w:t>уреаплазмоза</w:t>
      </w:r>
      <w:proofErr w:type="spellEnd"/>
      <w:r w:rsidRPr="00315D6C">
        <w:rPr>
          <w:rFonts w:ascii="Times New Roman" w:hAnsi="Times New Roman"/>
          <w:b/>
          <w:bCs/>
          <w:color w:val="2B3616"/>
          <w:sz w:val="28"/>
          <w:szCs w:val="28"/>
          <w:u w:val="single"/>
        </w:rPr>
        <w:t xml:space="preserve"> можно обратиться в лабораторию </w:t>
      </w:r>
    </w:p>
    <w:p w:rsidR="000A4929" w:rsidRPr="00315D6C" w:rsidRDefault="000A4929" w:rsidP="000A492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2B3616"/>
          <w:sz w:val="28"/>
          <w:szCs w:val="28"/>
          <w:u w:val="single"/>
        </w:rPr>
      </w:pPr>
      <w:r w:rsidRPr="00315D6C">
        <w:rPr>
          <w:rFonts w:ascii="Times New Roman" w:hAnsi="Times New Roman"/>
          <w:b/>
          <w:bCs/>
          <w:color w:val="2B3616"/>
          <w:sz w:val="28"/>
          <w:szCs w:val="28"/>
          <w:u w:val="single"/>
        </w:rPr>
        <w:t>диагностики вирусных и особо опасных инфекций</w:t>
      </w:r>
    </w:p>
    <w:p w:rsidR="000A4929" w:rsidRPr="00315D6C" w:rsidRDefault="000A4929" w:rsidP="000A492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2B3616"/>
          <w:sz w:val="28"/>
          <w:szCs w:val="28"/>
          <w:u w:val="single"/>
        </w:rPr>
      </w:pPr>
      <w:r w:rsidRPr="00315D6C">
        <w:rPr>
          <w:rFonts w:ascii="Times New Roman" w:hAnsi="Times New Roman"/>
          <w:b/>
          <w:bCs/>
          <w:color w:val="2B3616"/>
          <w:sz w:val="28"/>
          <w:szCs w:val="28"/>
          <w:u w:val="single"/>
        </w:rPr>
        <w:t xml:space="preserve"> Гомельского областного ЦГЭ и ОЗ по телефонам 75-69-16, 75-03-00.</w:t>
      </w:r>
    </w:p>
    <w:p w:rsidR="000207DC" w:rsidRPr="00315D6C" w:rsidRDefault="000207DC" w:rsidP="00CB5C2B">
      <w:pPr>
        <w:spacing w:after="0" w:line="240" w:lineRule="auto"/>
        <w:ind w:left="5664" w:firstLine="708"/>
        <w:jc w:val="center"/>
        <w:rPr>
          <w:rFonts w:asciiTheme="minorHAnsi" w:hAnsiTheme="minorHAnsi"/>
          <w:b/>
          <w:color w:val="4F6228" w:themeColor="accent3" w:themeShade="80"/>
          <w:sz w:val="28"/>
          <w:szCs w:val="28"/>
        </w:rPr>
      </w:pPr>
    </w:p>
    <w:p w:rsidR="000207DC" w:rsidRDefault="000207DC" w:rsidP="00CB5C2B">
      <w:pPr>
        <w:spacing w:after="0" w:line="240" w:lineRule="auto"/>
        <w:ind w:left="5664" w:firstLine="708"/>
        <w:jc w:val="center"/>
        <w:rPr>
          <w:rFonts w:asciiTheme="minorHAnsi" w:hAnsiTheme="minorHAnsi"/>
          <w:b/>
          <w:color w:val="800000"/>
          <w:sz w:val="28"/>
          <w:szCs w:val="28"/>
        </w:rPr>
      </w:pPr>
    </w:p>
    <w:p w:rsidR="00A5031F" w:rsidRPr="00682E93" w:rsidRDefault="00682E93" w:rsidP="00CB5C2B">
      <w:pPr>
        <w:spacing w:after="0" w:line="240" w:lineRule="auto"/>
        <w:ind w:left="5664" w:firstLine="708"/>
        <w:jc w:val="center"/>
        <w:rPr>
          <w:rFonts w:asciiTheme="minorHAnsi" w:hAnsiTheme="minorHAnsi"/>
          <w:b/>
          <w:color w:val="215868" w:themeColor="accent5" w:themeShade="80"/>
          <w:sz w:val="28"/>
          <w:szCs w:val="28"/>
        </w:rPr>
      </w:pPr>
      <w:r w:rsidRPr="00682E93">
        <w:rPr>
          <w:rFonts w:asciiTheme="minorHAnsi" w:hAnsiTheme="minorHAnsi"/>
          <w:b/>
          <w:color w:val="215868" w:themeColor="accent5" w:themeShade="80"/>
          <w:sz w:val="28"/>
          <w:szCs w:val="28"/>
        </w:rPr>
        <w:t>Коварный вирус</w:t>
      </w:r>
      <w:r w:rsidR="00CB5C2B" w:rsidRPr="00682E93">
        <w:rPr>
          <w:rFonts w:asciiTheme="minorHAnsi" w:hAnsiTheme="minorHAnsi"/>
          <w:b/>
          <w:color w:val="215868" w:themeColor="accent5" w:themeShade="80"/>
          <w:sz w:val="28"/>
          <w:szCs w:val="28"/>
        </w:rPr>
        <w:t>!</w:t>
      </w:r>
    </w:p>
    <w:p w:rsidR="007F7F24" w:rsidRDefault="007F7F24" w:rsidP="00CB5C2B">
      <w:pPr>
        <w:spacing w:after="0" w:line="240" w:lineRule="auto"/>
        <w:ind w:left="5664" w:firstLine="708"/>
        <w:jc w:val="center"/>
        <w:rPr>
          <w:rFonts w:asciiTheme="minorHAnsi" w:hAnsiTheme="minorHAnsi"/>
          <w:b/>
          <w:color w:val="632423" w:themeColor="accent2" w:themeShade="80"/>
          <w:sz w:val="28"/>
          <w:szCs w:val="28"/>
        </w:rPr>
      </w:pPr>
    </w:p>
    <w:p w:rsidR="007F7F24" w:rsidRPr="00682E93" w:rsidRDefault="00682E93" w:rsidP="007F7F24">
      <w:pPr>
        <w:spacing w:after="0" w:line="240" w:lineRule="auto"/>
        <w:jc w:val="center"/>
        <w:rPr>
          <w:rFonts w:ascii="Times New Roman" w:hAnsi="Times New Roman"/>
          <w:b/>
          <w:color w:val="4A442A" w:themeColor="background2" w:themeShade="40"/>
          <w:sz w:val="28"/>
          <w:szCs w:val="28"/>
        </w:rPr>
      </w:pPr>
      <w:r w:rsidRPr="00682E93">
        <w:rPr>
          <w:rFonts w:ascii="Times New Roman" w:hAnsi="Times New Roman"/>
          <w:b/>
          <w:color w:val="4A442A" w:themeColor="background2" w:themeShade="40"/>
          <w:sz w:val="28"/>
          <w:szCs w:val="28"/>
        </w:rPr>
        <w:t>НЕПРИЯТНЫЕ ВИРУСЫ ГЕРПЕСА.</w:t>
      </w:r>
    </w:p>
    <w:p w:rsidR="00893D9B" w:rsidRPr="00893D9B" w:rsidRDefault="00893D9B" w:rsidP="007F7F24">
      <w:pPr>
        <w:spacing w:after="0" w:line="240" w:lineRule="auto"/>
        <w:jc w:val="center"/>
        <w:rPr>
          <w:rFonts w:ascii="Times New Roman" w:hAnsi="Times New Roman"/>
          <w:b/>
          <w:color w:val="632423" w:themeColor="accent2" w:themeShade="80"/>
          <w:sz w:val="28"/>
          <w:szCs w:val="28"/>
        </w:rPr>
      </w:pPr>
    </w:p>
    <w:p w:rsidR="00682E93" w:rsidRPr="00682E93" w:rsidRDefault="00682E93" w:rsidP="00682E9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/>
          <w:color w:val="1F497D" w:themeColor="text2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10CFC398" wp14:editId="0D8F6B06">
            <wp:simplePos x="0" y="0"/>
            <wp:positionH relativeFrom="column">
              <wp:posOffset>3956685</wp:posOffset>
            </wp:positionH>
            <wp:positionV relativeFrom="paragraph">
              <wp:posOffset>5080</wp:posOffset>
            </wp:positionV>
            <wp:extent cx="2148840" cy="1804035"/>
            <wp:effectExtent l="0" t="0" r="3810" b="5715"/>
            <wp:wrapSquare wrapText="bothSides"/>
            <wp:docPr id="20" name="Рисунок 2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2E93">
        <w:rPr>
          <w:rFonts w:ascii="Times New Roman" w:hAnsi="Times New Roman"/>
          <w:bCs/>
          <w:sz w:val="28"/>
          <w:szCs w:val="28"/>
        </w:rPr>
        <w:t xml:space="preserve">Вероятно, с различными проявлениями герпеса сталкивались многие люди. </w:t>
      </w:r>
      <w:r w:rsidRPr="00682E93">
        <w:rPr>
          <w:rFonts w:ascii="Times New Roman" w:hAnsi="Times New Roman"/>
          <w:sz w:val="28"/>
          <w:szCs w:val="28"/>
        </w:rPr>
        <w:t>Появившись в организме один раз, он остается там навсегда (</w:t>
      </w:r>
      <w:r w:rsidRPr="00682E93">
        <w:rPr>
          <w:rFonts w:ascii="Times New Roman" w:hAnsi="Times New Roman"/>
          <w:bCs/>
          <w:sz w:val="28"/>
          <w:szCs w:val="28"/>
        </w:rPr>
        <w:t>проникает в нервные клетки и там сохраняется</w:t>
      </w:r>
      <w:r w:rsidRPr="00682E93">
        <w:rPr>
          <w:rFonts w:ascii="Times New Roman" w:hAnsi="Times New Roman"/>
          <w:sz w:val="28"/>
          <w:szCs w:val="28"/>
        </w:rPr>
        <w:t>).</w:t>
      </w:r>
      <w:r w:rsidRPr="00682E93">
        <w:rPr>
          <w:rFonts w:ascii="Times New Roman" w:hAnsi="Times New Roman"/>
          <w:bCs/>
          <w:sz w:val="28"/>
          <w:szCs w:val="28"/>
        </w:rPr>
        <w:t xml:space="preserve"> </w:t>
      </w:r>
      <w:r w:rsidRPr="00682E93">
        <w:rPr>
          <w:rFonts w:ascii="Times New Roman" w:hAnsi="Times New Roman"/>
          <w:sz w:val="28"/>
          <w:szCs w:val="28"/>
        </w:rPr>
        <w:t xml:space="preserve">Если иммунитет ослаблен, то вирусы активизируются, а потом размножаются, тем самым вызывая обострение. </w:t>
      </w:r>
      <w:r w:rsidRPr="00682E93">
        <w:rPr>
          <w:rFonts w:ascii="Times New Roman" w:hAnsi="Times New Roman"/>
          <w:b/>
          <w:bCs/>
          <w:i/>
          <w:color w:val="1F497D" w:themeColor="text2"/>
          <w:sz w:val="28"/>
          <w:szCs w:val="28"/>
        </w:rPr>
        <w:t>По оценкам специалистов, более 95 % населения Земли являются носителем ВПГ (вирус простого герпеса).</w:t>
      </w:r>
      <w:r w:rsidRPr="00682E93">
        <w:rPr>
          <w:noProof/>
          <w:lang w:eastAsia="ru-RU"/>
        </w:rPr>
        <w:t xml:space="preserve"> </w:t>
      </w:r>
    </w:p>
    <w:p w:rsidR="00682E93" w:rsidRPr="00682E93" w:rsidRDefault="00682E93" w:rsidP="00682E9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82E93">
        <w:rPr>
          <w:rFonts w:ascii="Times New Roman" w:hAnsi="Times New Roman"/>
          <w:bCs/>
          <w:sz w:val="28"/>
          <w:szCs w:val="28"/>
        </w:rPr>
        <w:t xml:space="preserve">В большинстве случаев, когда герпес упоминается в обиходе, в виду имеются вирусы первого и второго типа (ВПГ). </w:t>
      </w:r>
      <w:r w:rsidRPr="00682E93">
        <w:rPr>
          <w:rFonts w:ascii="Times New Roman" w:hAnsi="Times New Roman"/>
          <w:sz w:val="28"/>
          <w:szCs w:val="28"/>
        </w:rPr>
        <w:t>В настоящее время оба типа вируса способны поражать и слизистую рта и гениталий.</w:t>
      </w:r>
    </w:p>
    <w:p w:rsidR="00682E93" w:rsidRPr="00682E93" w:rsidRDefault="00682E93" w:rsidP="00682E93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1F497D" w:themeColor="text2"/>
          <w:sz w:val="28"/>
          <w:szCs w:val="28"/>
        </w:rPr>
      </w:pPr>
      <w:r w:rsidRPr="00682E93">
        <w:rPr>
          <w:rFonts w:ascii="Times New Roman" w:hAnsi="Times New Roman"/>
          <w:sz w:val="28"/>
          <w:szCs w:val="28"/>
        </w:rPr>
        <w:t xml:space="preserve">По данным ВОЗ генитальный герпес занимает 3-е место среди заболеваний, передающихся половым путем. Генитальный герпес является крайне неприятным заболеванием, причиняющим больному пациенту множество неудобств и серьёзных проблем, в том числе социальных и психологических. </w:t>
      </w:r>
      <w:r w:rsidRPr="00682E93">
        <w:rPr>
          <w:rFonts w:ascii="Times New Roman" w:hAnsi="Times New Roman"/>
          <w:b/>
          <w:i/>
          <w:color w:val="1F497D" w:themeColor="text2"/>
          <w:sz w:val="28"/>
          <w:szCs w:val="28"/>
        </w:rPr>
        <w:t>Риск заразиться герпесом увеличивается с возрастом. По количеству носителей герпеса наиболее многочисленны возрастные категории 20-29 лет и 35-40 лет.</w:t>
      </w:r>
    </w:p>
    <w:p w:rsidR="00682E93" w:rsidRPr="00682E93" w:rsidRDefault="00682E93" w:rsidP="00682E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2E93">
        <w:rPr>
          <w:rFonts w:ascii="Times New Roman" w:hAnsi="Times New Roman"/>
          <w:sz w:val="28"/>
          <w:szCs w:val="28"/>
        </w:rPr>
        <w:t>И конечно, чем больше у человека половых партнёров, особенно случайных, тем больше он рискует заразиться герпесом.</w:t>
      </w:r>
    </w:p>
    <w:p w:rsidR="00682E93" w:rsidRPr="00682E93" w:rsidRDefault="00682E93" w:rsidP="00682E93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82E93">
        <w:rPr>
          <w:rFonts w:ascii="Times New Roman" w:hAnsi="Times New Roman"/>
          <w:bCs/>
          <w:sz w:val="28"/>
          <w:szCs w:val="28"/>
        </w:rPr>
        <w:lastRenderedPageBreak/>
        <w:t xml:space="preserve">Передача простого герпеса происходит при непосредственном контакте двух людей </w:t>
      </w:r>
      <w:r w:rsidRPr="00682E93">
        <w:rPr>
          <w:rFonts w:ascii="Times New Roman" w:hAnsi="Times New Roman"/>
          <w:b/>
          <w:bCs/>
          <w:i/>
          <w:color w:val="1F497D" w:themeColor="text2"/>
          <w:sz w:val="28"/>
          <w:szCs w:val="28"/>
        </w:rPr>
        <w:t>(рукопожатия, поцелуи, объятия, занятия контактными видами спорта, даже драка), при половых контактах.</w:t>
      </w:r>
      <w:r w:rsidRPr="00682E93">
        <w:rPr>
          <w:rFonts w:ascii="Times New Roman" w:hAnsi="Times New Roman"/>
          <w:color w:val="1F497D" w:themeColor="text2"/>
          <w:sz w:val="28"/>
          <w:szCs w:val="28"/>
        </w:rPr>
        <w:t xml:space="preserve"> </w:t>
      </w:r>
      <w:r w:rsidRPr="00682E93">
        <w:rPr>
          <w:rFonts w:ascii="Times New Roman" w:hAnsi="Times New Roman"/>
          <w:bCs/>
          <w:sz w:val="28"/>
          <w:szCs w:val="28"/>
        </w:rPr>
        <w:t xml:space="preserve">Дети заражаются </w:t>
      </w:r>
      <w:r w:rsidRPr="00682E93">
        <w:rPr>
          <w:rFonts w:ascii="Times New Roman" w:hAnsi="Times New Roman"/>
          <w:b/>
          <w:bCs/>
          <w:i/>
          <w:color w:val="1F497D" w:themeColor="text2"/>
          <w:sz w:val="28"/>
          <w:szCs w:val="28"/>
        </w:rPr>
        <w:t>бытовым путём,</w:t>
      </w:r>
      <w:r w:rsidRPr="00682E93">
        <w:rPr>
          <w:rFonts w:ascii="Times New Roman" w:hAnsi="Times New Roman"/>
          <w:bCs/>
          <w:sz w:val="28"/>
          <w:szCs w:val="28"/>
        </w:rPr>
        <w:t xml:space="preserve"> используя общую посуду, еду или одежду, </w:t>
      </w:r>
      <w:r w:rsidRPr="00682E93">
        <w:rPr>
          <w:rFonts w:ascii="Times New Roman" w:hAnsi="Times New Roman"/>
          <w:b/>
          <w:bCs/>
          <w:i/>
          <w:color w:val="1F497D" w:themeColor="text2"/>
          <w:sz w:val="28"/>
          <w:szCs w:val="28"/>
        </w:rPr>
        <w:t>воздушно-капельным путём,</w:t>
      </w:r>
      <w:r w:rsidRPr="00682E93">
        <w:rPr>
          <w:rFonts w:ascii="Times New Roman" w:hAnsi="Times New Roman"/>
          <w:bCs/>
          <w:color w:val="1F497D" w:themeColor="text2"/>
          <w:sz w:val="28"/>
          <w:szCs w:val="28"/>
        </w:rPr>
        <w:t xml:space="preserve"> </w:t>
      </w:r>
      <w:r w:rsidRPr="00682E93">
        <w:rPr>
          <w:rFonts w:ascii="Times New Roman" w:hAnsi="Times New Roman"/>
          <w:bCs/>
          <w:sz w:val="28"/>
          <w:szCs w:val="28"/>
        </w:rPr>
        <w:t>когда рядом с ним человек с рецидивом герпеса на губах чихает или громко разговаривает, от матери при родах или беременности.</w:t>
      </w:r>
    </w:p>
    <w:p w:rsidR="00682E93" w:rsidRPr="00682E93" w:rsidRDefault="00682E93" w:rsidP="00682E9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 wp14:anchorId="54C442E4" wp14:editId="0846F993">
            <wp:simplePos x="0" y="0"/>
            <wp:positionH relativeFrom="margin">
              <wp:align>left</wp:align>
            </wp:positionH>
            <wp:positionV relativeFrom="paragraph">
              <wp:posOffset>90805</wp:posOffset>
            </wp:positionV>
            <wp:extent cx="2747010" cy="1706880"/>
            <wp:effectExtent l="0" t="0" r="0" b="7620"/>
            <wp:wrapSquare wrapText="bothSides"/>
            <wp:docPr id="21" name="Рисунок 21" descr="Картинки по запросу вирус простого герпеса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вирус простого герпеса картинк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2E93">
        <w:rPr>
          <w:rFonts w:ascii="Times New Roman" w:hAnsi="Times New Roman"/>
          <w:bCs/>
          <w:sz w:val="28"/>
          <w:szCs w:val="28"/>
        </w:rPr>
        <w:t xml:space="preserve">Наиболее известным признаком присутствия ВПГ в организме является известная всем </w:t>
      </w:r>
      <w:r w:rsidRPr="00682E93">
        <w:rPr>
          <w:rFonts w:ascii="Times New Roman" w:hAnsi="Times New Roman"/>
          <w:b/>
          <w:bCs/>
          <w:color w:val="1F497D" w:themeColor="text2"/>
          <w:sz w:val="28"/>
          <w:szCs w:val="28"/>
        </w:rPr>
        <w:t>«простуда на губах»</w:t>
      </w:r>
      <w:r w:rsidRPr="00682E93">
        <w:rPr>
          <w:rFonts w:ascii="Times New Roman" w:hAnsi="Times New Roman"/>
          <w:bCs/>
          <w:sz w:val="28"/>
          <w:szCs w:val="28"/>
        </w:rPr>
        <w:t xml:space="preserve"> – высыпание пузырьков с прозрачной жидкостью на губах. </w:t>
      </w:r>
      <w:r w:rsidRPr="00682E93">
        <w:rPr>
          <w:rFonts w:ascii="Times New Roman" w:hAnsi="Times New Roman"/>
          <w:b/>
          <w:bCs/>
          <w:color w:val="1F497D" w:themeColor="text2"/>
          <w:sz w:val="28"/>
          <w:szCs w:val="28"/>
        </w:rPr>
        <w:t>Генитальный герпес</w:t>
      </w:r>
      <w:r w:rsidRPr="00682E93">
        <w:rPr>
          <w:rFonts w:ascii="Times New Roman" w:hAnsi="Times New Roman"/>
          <w:bCs/>
          <w:sz w:val="28"/>
          <w:szCs w:val="28"/>
        </w:rPr>
        <w:t xml:space="preserve"> проявляется небольшими отёками в паху, онемением и тянущими болями в районе бёдер и нижней части спины, в отдельных случаях повышается температура, и больного мучает общее недомогание, появляются пузырьки с жидкостью. Кроме того, герпес может поражать: пальцы рук, глаза и веки, головной мозг и его оболочки. </w:t>
      </w:r>
    </w:p>
    <w:p w:rsidR="00682E93" w:rsidRPr="00682E93" w:rsidRDefault="00682E93" w:rsidP="00682E93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2E93">
        <w:rPr>
          <w:rFonts w:ascii="Times New Roman" w:hAnsi="Times New Roman"/>
          <w:sz w:val="28"/>
          <w:szCs w:val="28"/>
        </w:rPr>
        <w:t>Наиболее многочисленны последствия заражения герпесом у детей. Заражаться они начинают уже в возрасте полугода, и у них болезнь протекает ещё более выражено, чем у взрослых. При этом последствиями инфицирования у ребёнка могут быть: герпетический энцефалит и менингит, герпетический стоматит и гингивит и поражения печени.</w:t>
      </w:r>
    </w:p>
    <w:p w:rsidR="00682E93" w:rsidRPr="00682E93" w:rsidRDefault="00682E93" w:rsidP="00682E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2E93">
        <w:rPr>
          <w:rFonts w:ascii="Times New Roman" w:hAnsi="Times New Roman"/>
          <w:sz w:val="28"/>
          <w:szCs w:val="28"/>
        </w:rPr>
        <w:t>Кроме того, при развитии герпеса у грудных детей иногда диагностируется нарушение работы сердца, в дальнейшем способное сохраниться и перерасти в хронический миокардит.</w:t>
      </w:r>
    </w:p>
    <w:p w:rsidR="00682E93" w:rsidRPr="00682E93" w:rsidRDefault="00682E93" w:rsidP="00682E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2E93">
        <w:rPr>
          <w:rFonts w:ascii="Times New Roman" w:hAnsi="Times New Roman"/>
          <w:b/>
          <w:i/>
          <w:color w:val="1F497D" w:themeColor="text2"/>
          <w:sz w:val="28"/>
          <w:szCs w:val="28"/>
        </w:rPr>
        <w:t xml:space="preserve">Крайне опасен генитальный герпес для беременных: 30 % спонтанных абортов и 50 % поздних выкидышей происходят именно из-за герпеса. </w:t>
      </w:r>
      <w:r w:rsidRPr="00682E93">
        <w:rPr>
          <w:rFonts w:ascii="Times New Roman" w:hAnsi="Times New Roman"/>
          <w:sz w:val="28"/>
          <w:szCs w:val="28"/>
        </w:rPr>
        <w:t>В дальнейшем герпес у новорожденного более чем в половине случаев приводит к развитию энцефалита. Кроме того, вирус простого герпеса считается вторым вирусом по опасности развития уродства у ребёнка после вируса краснухи.</w:t>
      </w:r>
    </w:p>
    <w:p w:rsidR="00682E93" w:rsidRPr="00682E93" w:rsidRDefault="00682E93" w:rsidP="00682E93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1F497D" w:themeColor="text2"/>
          <w:sz w:val="28"/>
          <w:szCs w:val="28"/>
          <w:u w:val="single"/>
        </w:rPr>
      </w:pPr>
      <w:r w:rsidRPr="00682E93">
        <w:rPr>
          <w:rFonts w:ascii="Times New Roman" w:hAnsi="Times New Roman"/>
          <w:b/>
          <w:bCs/>
          <w:color w:val="1F497D" w:themeColor="text2"/>
          <w:sz w:val="28"/>
          <w:szCs w:val="28"/>
          <w:u w:val="single"/>
        </w:rPr>
        <w:t>Диагностика ВПГ в настоящее время проводится по двум направлениям:</w:t>
      </w:r>
    </w:p>
    <w:p w:rsidR="00682E93" w:rsidRPr="00682E93" w:rsidRDefault="00682E93" w:rsidP="00682E93">
      <w:pPr>
        <w:pStyle w:val="ad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82E93">
        <w:rPr>
          <w:rFonts w:ascii="Times New Roman" w:hAnsi="Times New Roman"/>
          <w:bCs/>
          <w:sz w:val="28"/>
          <w:szCs w:val="28"/>
        </w:rPr>
        <w:t xml:space="preserve">ПЦР-диагностика для определения присутствия вируса (его ДНК) в организме. </w:t>
      </w:r>
    </w:p>
    <w:p w:rsidR="00682E93" w:rsidRPr="00682E93" w:rsidRDefault="00682E93" w:rsidP="00682E93">
      <w:pPr>
        <w:pStyle w:val="ad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82E93">
        <w:rPr>
          <w:rFonts w:ascii="Times New Roman" w:hAnsi="Times New Roman"/>
          <w:bCs/>
          <w:sz w:val="28"/>
          <w:szCs w:val="28"/>
        </w:rPr>
        <w:t xml:space="preserve">ИФА-диагностика (обнаружение специфических антител к вирусу герпеса в сыворотке крови). </w:t>
      </w:r>
    </w:p>
    <w:p w:rsidR="00682E93" w:rsidRPr="00682E93" w:rsidRDefault="00682E93" w:rsidP="00682E93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color w:val="1F497D" w:themeColor="text2"/>
          <w:sz w:val="28"/>
          <w:szCs w:val="28"/>
        </w:rPr>
      </w:pPr>
      <w:r w:rsidRPr="00682E93">
        <w:rPr>
          <w:rFonts w:ascii="Times New Roman" w:hAnsi="Times New Roman"/>
          <w:b/>
          <w:bCs/>
          <w:i/>
          <w:color w:val="1F497D" w:themeColor="text2"/>
          <w:sz w:val="28"/>
          <w:szCs w:val="28"/>
        </w:rPr>
        <w:t>В целом большинство современных средств профилактики и лечения генитального герпеса позволяют значительно уменьшить и риск заражения им, и силу его проявлений. Тем не менее, всегда лучше избежать болезни, чем потом от неё лечиться. Поэтому обоюдная верность, моральная чистота и здоровый образ жизни являются самыми надёжными способами профилактики!</w:t>
      </w:r>
    </w:p>
    <w:p w:rsidR="00682E93" w:rsidRPr="00682E93" w:rsidRDefault="00682E93" w:rsidP="00682E93">
      <w:pPr>
        <w:spacing w:after="0" w:line="240" w:lineRule="auto"/>
        <w:ind w:left="3540" w:firstLine="708"/>
        <w:jc w:val="center"/>
        <w:rPr>
          <w:rFonts w:asciiTheme="minorHAnsi" w:hAnsiTheme="minorHAnsi"/>
          <w:b/>
          <w:color w:val="215868" w:themeColor="accent5" w:themeShade="80"/>
          <w:sz w:val="28"/>
          <w:szCs w:val="28"/>
        </w:rPr>
      </w:pPr>
      <w:r w:rsidRPr="00682E93">
        <w:rPr>
          <w:rFonts w:asciiTheme="minorHAnsi" w:hAnsiTheme="minorHAnsi"/>
          <w:b/>
          <w:color w:val="215868" w:themeColor="accent5" w:themeShade="80"/>
          <w:sz w:val="28"/>
          <w:szCs w:val="28"/>
        </w:rPr>
        <w:lastRenderedPageBreak/>
        <w:t>Спрашивали – отвечаем!</w:t>
      </w:r>
    </w:p>
    <w:p w:rsidR="00682E93" w:rsidRPr="00682E93" w:rsidRDefault="00682E93" w:rsidP="00682E93">
      <w:pPr>
        <w:spacing w:after="0" w:line="240" w:lineRule="auto"/>
        <w:ind w:left="3540" w:firstLine="708"/>
        <w:jc w:val="center"/>
        <w:rPr>
          <w:rFonts w:asciiTheme="minorHAnsi" w:hAnsiTheme="minorHAnsi"/>
          <w:b/>
          <w:color w:val="215868" w:themeColor="accent5" w:themeShade="80"/>
          <w:sz w:val="28"/>
          <w:szCs w:val="28"/>
        </w:rPr>
      </w:pPr>
    </w:p>
    <w:p w:rsidR="00893D9B" w:rsidRPr="00682E93" w:rsidRDefault="00682E93" w:rsidP="00893D9B">
      <w:pPr>
        <w:spacing w:after="0" w:line="240" w:lineRule="auto"/>
        <w:jc w:val="center"/>
        <w:rPr>
          <w:rFonts w:ascii="Times New Roman" w:hAnsi="Times New Roman"/>
          <w:b/>
          <w:color w:val="210F59"/>
          <w:sz w:val="28"/>
          <w:szCs w:val="28"/>
        </w:rPr>
      </w:pPr>
      <w:r w:rsidRPr="00682E93">
        <w:rPr>
          <w:rFonts w:ascii="Times New Roman" w:hAnsi="Times New Roman"/>
          <w:b/>
          <w:color w:val="210F59"/>
          <w:sz w:val="28"/>
          <w:szCs w:val="28"/>
        </w:rPr>
        <w:t>ОНКОГЕННЫЙ ВПЧ (ВИРУС ПАПИЛЛОМЫ ЧЕЛОВЕКА)</w:t>
      </w:r>
      <w:r w:rsidR="00893D9B" w:rsidRPr="00682E93">
        <w:rPr>
          <w:rFonts w:ascii="Times New Roman" w:hAnsi="Times New Roman"/>
          <w:b/>
          <w:color w:val="210F59"/>
          <w:sz w:val="28"/>
          <w:szCs w:val="28"/>
        </w:rPr>
        <w:t>.</w:t>
      </w:r>
    </w:p>
    <w:p w:rsidR="00904EAC" w:rsidRPr="00904EAC" w:rsidRDefault="00904EAC" w:rsidP="00893D9B">
      <w:pPr>
        <w:spacing w:after="0" w:line="240" w:lineRule="auto"/>
        <w:jc w:val="center"/>
        <w:rPr>
          <w:rFonts w:asciiTheme="minorHAnsi" w:hAnsiTheme="minorHAnsi"/>
          <w:b/>
          <w:color w:val="660033"/>
          <w:sz w:val="28"/>
          <w:szCs w:val="28"/>
        </w:rPr>
      </w:pPr>
    </w:p>
    <w:p w:rsidR="00682E93" w:rsidRPr="00682E93" w:rsidRDefault="00682E93" w:rsidP="00682E93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</w:pPr>
      <w:r w:rsidRPr="00682E93">
        <w:rPr>
          <w:rFonts w:ascii="Times New Roman" w:hAnsi="Times New Roman"/>
          <w:sz w:val="28"/>
          <w:szCs w:val="28"/>
        </w:rPr>
        <w:t xml:space="preserve">Известны человечеству уже более тысячелетия вирусы папилломы человека (ВПЧ), вызывающие поражения кожи и слизистых. Под названием </w:t>
      </w:r>
      <w:r w:rsidRPr="00682E93">
        <w:rPr>
          <w:rFonts w:ascii="Times New Roman" w:hAnsi="Times New Roman"/>
          <w:b/>
          <w:color w:val="403152" w:themeColor="accent4" w:themeShade="80"/>
          <w:sz w:val="28"/>
          <w:szCs w:val="28"/>
        </w:rPr>
        <w:t>«кондиломы»</w:t>
      </w:r>
      <w:r w:rsidRPr="00682E93">
        <w:rPr>
          <w:rFonts w:ascii="Times New Roman" w:hAnsi="Times New Roman"/>
          <w:color w:val="403152" w:themeColor="accent4" w:themeShade="80"/>
          <w:sz w:val="28"/>
          <w:szCs w:val="28"/>
        </w:rPr>
        <w:t xml:space="preserve"> </w:t>
      </w:r>
      <w:r w:rsidRPr="00682E93">
        <w:rPr>
          <w:rFonts w:ascii="Times New Roman" w:hAnsi="Times New Roman"/>
          <w:sz w:val="28"/>
          <w:szCs w:val="28"/>
        </w:rPr>
        <w:t xml:space="preserve">они были описаны еще врачами Древней Греции. Однако, особую актуальность </w:t>
      </w:r>
      <w:proofErr w:type="spellStart"/>
      <w:r w:rsidRPr="00682E93">
        <w:rPr>
          <w:rFonts w:ascii="Times New Roman" w:hAnsi="Times New Roman"/>
          <w:sz w:val="28"/>
          <w:szCs w:val="28"/>
        </w:rPr>
        <w:t>папилломавирусная</w:t>
      </w:r>
      <w:proofErr w:type="spellEnd"/>
      <w:r w:rsidRPr="00682E93">
        <w:rPr>
          <w:rFonts w:ascii="Times New Roman" w:hAnsi="Times New Roman"/>
          <w:sz w:val="28"/>
          <w:szCs w:val="28"/>
        </w:rPr>
        <w:t xml:space="preserve"> инфекция приобрела в конце </w:t>
      </w:r>
      <w:r w:rsidRPr="00682E93">
        <w:rPr>
          <w:rFonts w:ascii="Times New Roman" w:hAnsi="Times New Roman"/>
          <w:sz w:val="28"/>
          <w:szCs w:val="28"/>
          <w:lang w:val="en-US"/>
        </w:rPr>
        <w:t>XX</w:t>
      </w:r>
      <w:r w:rsidRPr="00682E93">
        <w:rPr>
          <w:rFonts w:ascii="Times New Roman" w:hAnsi="Times New Roman"/>
          <w:sz w:val="28"/>
          <w:szCs w:val="28"/>
        </w:rPr>
        <w:t xml:space="preserve"> века, что связано с ее беспрецедентным распространением. </w:t>
      </w:r>
      <w:r w:rsidRPr="00682E93"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  <w:t>В настоящее время инфицированность населения ВПЧ составляет 20-60%.</w:t>
      </w:r>
    </w:p>
    <w:p w:rsidR="00682E93" w:rsidRPr="00682E93" w:rsidRDefault="00682E93" w:rsidP="00682E9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E93">
        <w:rPr>
          <w:rFonts w:ascii="Times New Roman" w:hAnsi="Times New Roman"/>
          <w:sz w:val="28"/>
          <w:szCs w:val="28"/>
        </w:rPr>
        <w:t xml:space="preserve">Инфекция </w:t>
      </w:r>
      <w:r w:rsidRPr="00682E93"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  <w:t>передается преимущественно половым путем, а также контактно-бытовым, от матери к ребенку во время беременности и в родах</w:t>
      </w:r>
      <w:r w:rsidRPr="00682E93">
        <w:rPr>
          <w:rFonts w:ascii="Times New Roman" w:hAnsi="Times New Roman"/>
          <w:sz w:val="28"/>
          <w:szCs w:val="28"/>
        </w:rPr>
        <w:t xml:space="preserve"> во время прохождения через инфицированные родовые пути. Инкубационный период составляет от 1 до 6 месяцев. </w:t>
      </w:r>
    </w:p>
    <w:p w:rsidR="00682E93" w:rsidRPr="00682E93" w:rsidRDefault="00682E93" w:rsidP="00682E93">
      <w:pPr>
        <w:spacing w:after="0" w:line="240" w:lineRule="auto"/>
        <w:jc w:val="both"/>
        <w:rPr>
          <w:rFonts w:ascii="Times New Roman" w:hAnsi="Times New Roman"/>
          <w:b/>
          <w:color w:val="403152" w:themeColor="accent4" w:themeShade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 wp14:anchorId="5340BD6D" wp14:editId="75AFE1BA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636520" cy="1722120"/>
            <wp:effectExtent l="0" t="0" r="0" b="0"/>
            <wp:wrapSquare wrapText="bothSides"/>
            <wp:docPr id="22" name="Рисунок 22" descr="Картинки по запросу онкогенный ВПЧ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онкогенный ВПЧ картинк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2E93">
        <w:rPr>
          <w:rFonts w:ascii="Times New Roman" w:hAnsi="Times New Roman"/>
          <w:sz w:val="28"/>
          <w:szCs w:val="28"/>
        </w:rPr>
        <w:t xml:space="preserve">На сегодняшний день известно более 120 типов ВПЧ, которые делят на две группы: высокого и низкого онкогенного риска. Инфекция, вызванная </w:t>
      </w:r>
      <w:r w:rsidRPr="00682E93"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  <w:t>типами низкого онкогенного риска</w:t>
      </w:r>
      <w:r w:rsidRPr="00682E93">
        <w:rPr>
          <w:rFonts w:ascii="Times New Roman" w:hAnsi="Times New Roman"/>
          <w:sz w:val="28"/>
          <w:szCs w:val="28"/>
        </w:rPr>
        <w:t xml:space="preserve">, чаще протекает в виде доброкачественных поражений кожи и слизистых: </w:t>
      </w:r>
      <w:r w:rsidRPr="00682E93">
        <w:rPr>
          <w:rFonts w:ascii="Times New Roman" w:hAnsi="Times New Roman"/>
          <w:b/>
          <w:color w:val="403152" w:themeColor="accent4" w:themeShade="80"/>
          <w:sz w:val="28"/>
          <w:szCs w:val="28"/>
        </w:rPr>
        <w:t xml:space="preserve">бородавок, кондилом, папиллом гортани. </w:t>
      </w:r>
    </w:p>
    <w:p w:rsidR="00682E93" w:rsidRPr="00682E93" w:rsidRDefault="00682E93" w:rsidP="00682E93">
      <w:pPr>
        <w:spacing w:after="0" w:line="240" w:lineRule="auto"/>
        <w:ind w:firstLine="708"/>
        <w:jc w:val="both"/>
        <w:rPr>
          <w:rFonts w:ascii="Times New Roman" w:hAnsi="Times New Roman"/>
          <w:b/>
          <w:color w:val="403152" w:themeColor="accent4" w:themeShade="80"/>
          <w:sz w:val="28"/>
          <w:szCs w:val="28"/>
        </w:rPr>
      </w:pPr>
      <w:r w:rsidRPr="00682E93">
        <w:rPr>
          <w:rFonts w:ascii="Times New Roman" w:hAnsi="Times New Roman"/>
          <w:sz w:val="28"/>
          <w:szCs w:val="28"/>
        </w:rPr>
        <w:t xml:space="preserve">Грозным результатом инфекции, вызванной вирусом </w:t>
      </w:r>
      <w:r w:rsidRPr="00682E93"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  <w:t>высокого онкогенного риска</w:t>
      </w:r>
      <w:r w:rsidRPr="00682E93">
        <w:rPr>
          <w:rFonts w:ascii="Times New Roman" w:hAnsi="Times New Roman"/>
          <w:sz w:val="28"/>
          <w:szCs w:val="28"/>
        </w:rPr>
        <w:t xml:space="preserve">, нередко могут стать </w:t>
      </w:r>
      <w:r w:rsidRPr="00682E93">
        <w:rPr>
          <w:rFonts w:ascii="Times New Roman" w:hAnsi="Times New Roman"/>
          <w:b/>
          <w:color w:val="403152" w:themeColor="accent4" w:themeShade="80"/>
          <w:sz w:val="28"/>
          <w:szCs w:val="28"/>
        </w:rPr>
        <w:t xml:space="preserve">рак шейки матки, вульвы, влагалища, </w:t>
      </w:r>
      <w:proofErr w:type="spellStart"/>
      <w:r w:rsidRPr="00682E93">
        <w:rPr>
          <w:rFonts w:ascii="Times New Roman" w:hAnsi="Times New Roman"/>
          <w:b/>
          <w:color w:val="403152" w:themeColor="accent4" w:themeShade="80"/>
          <w:sz w:val="28"/>
          <w:szCs w:val="28"/>
        </w:rPr>
        <w:t>перианальной</w:t>
      </w:r>
      <w:proofErr w:type="spellEnd"/>
      <w:r w:rsidRPr="00682E93">
        <w:rPr>
          <w:rFonts w:ascii="Times New Roman" w:hAnsi="Times New Roman"/>
          <w:b/>
          <w:color w:val="403152" w:themeColor="accent4" w:themeShade="80"/>
          <w:sz w:val="28"/>
          <w:szCs w:val="28"/>
        </w:rPr>
        <w:t xml:space="preserve"> области. </w:t>
      </w:r>
    </w:p>
    <w:p w:rsidR="00682E93" w:rsidRPr="00682E93" w:rsidRDefault="00682E93" w:rsidP="00682E9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E93">
        <w:rPr>
          <w:rFonts w:ascii="Times New Roman" w:hAnsi="Times New Roman"/>
          <w:sz w:val="28"/>
          <w:szCs w:val="28"/>
        </w:rPr>
        <w:t xml:space="preserve">Рак шейки матки – второе по частоте злокачественное заболевание женщин: ежегодно в мире регистрируется более 500 тысяч новых случаев. Период времени от момента инфицирования вирусом до развития заболевания варьирует от 5 до 20 лет. Поэтому значительное место в профилактике рака шейки матки должны занимать исследования, позволяющие определить наличие ВПЧ-инфекции и предраковые изменения на ранних стадиях развития заболевания. </w:t>
      </w:r>
    </w:p>
    <w:p w:rsidR="00BF0DF8" w:rsidRDefault="00BF0DF8" w:rsidP="00BF0DF8">
      <w:pPr>
        <w:spacing w:after="0" w:line="240" w:lineRule="auto"/>
        <w:jc w:val="both"/>
        <w:rPr>
          <w:rFonts w:ascii="Times New Roman" w:hAnsi="Times New Roman"/>
          <w:b/>
          <w:color w:val="403152" w:themeColor="accent4" w:themeShade="80"/>
          <w:sz w:val="28"/>
          <w:szCs w:val="28"/>
          <w:u w:val="single"/>
        </w:rPr>
        <w:sectPr w:rsidR="00BF0DF8" w:rsidSect="008045C4">
          <w:headerReference w:type="default" r:id="rId21"/>
          <w:type w:val="continuous"/>
          <w:pgSz w:w="11906" w:h="16838"/>
          <w:pgMar w:top="719" w:right="850" w:bottom="1134" w:left="1701" w:header="708" w:footer="708" w:gutter="0"/>
          <w:cols w:space="708"/>
          <w:docGrid w:linePitch="360"/>
        </w:sectPr>
      </w:pPr>
    </w:p>
    <w:p w:rsidR="00682E93" w:rsidRDefault="00682E93" w:rsidP="00BF0DF8">
      <w:pPr>
        <w:spacing w:after="0" w:line="240" w:lineRule="auto"/>
        <w:jc w:val="center"/>
        <w:rPr>
          <w:rFonts w:ascii="Times New Roman" w:hAnsi="Times New Roman"/>
          <w:b/>
          <w:color w:val="403152" w:themeColor="accent4" w:themeShade="80"/>
          <w:sz w:val="28"/>
          <w:szCs w:val="28"/>
          <w:u w:val="single"/>
        </w:rPr>
      </w:pPr>
      <w:r w:rsidRPr="00682E93">
        <w:rPr>
          <w:rFonts w:ascii="Times New Roman" w:hAnsi="Times New Roman"/>
          <w:b/>
          <w:color w:val="403152" w:themeColor="accent4" w:themeShade="80"/>
          <w:sz w:val="28"/>
          <w:szCs w:val="28"/>
          <w:u w:val="single"/>
        </w:rPr>
        <w:lastRenderedPageBreak/>
        <w:t>Лаборатория диагностики вирусных и особо опасных инфекций Гомельского областного ЦГЭ и ОЗ</w:t>
      </w:r>
    </w:p>
    <w:p w:rsidR="00BF0DF8" w:rsidRPr="00682E93" w:rsidRDefault="00BF0DF8" w:rsidP="00BF0DF8">
      <w:pPr>
        <w:spacing w:after="0" w:line="240" w:lineRule="auto"/>
        <w:jc w:val="center"/>
        <w:rPr>
          <w:rFonts w:ascii="Times New Roman" w:hAnsi="Times New Roman"/>
          <w:b/>
          <w:color w:val="403152" w:themeColor="accent4" w:themeShade="80"/>
          <w:sz w:val="28"/>
          <w:szCs w:val="28"/>
          <w:u w:val="single"/>
        </w:rPr>
      </w:pPr>
    </w:p>
    <w:p w:rsidR="00BF0DF8" w:rsidRDefault="00BF0DF8" w:rsidP="00BF0DF8">
      <w:pPr>
        <w:spacing w:after="0" w:line="240" w:lineRule="auto"/>
        <w:jc w:val="center"/>
        <w:rPr>
          <w:rFonts w:ascii="Times New Roman" w:hAnsi="Times New Roman"/>
          <w:color w:val="403152" w:themeColor="accent4" w:themeShade="80"/>
          <w:sz w:val="28"/>
          <w:szCs w:val="28"/>
          <w:u w:val="single"/>
        </w:rPr>
        <w:sectPr w:rsidR="00BF0DF8" w:rsidSect="00BF0DF8">
          <w:type w:val="continuous"/>
          <w:pgSz w:w="11906" w:h="16838"/>
          <w:pgMar w:top="719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 wp14:anchorId="4897A9F7" wp14:editId="7D60421E">
            <wp:simplePos x="0" y="0"/>
            <wp:positionH relativeFrom="margin">
              <wp:posOffset>3179445</wp:posOffset>
            </wp:positionH>
            <wp:positionV relativeFrom="paragraph">
              <wp:posOffset>77470</wp:posOffset>
            </wp:positionV>
            <wp:extent cx="2727960" cy="1615440"/>
            <wp:effectExtent l="0" t="0" r="0" b="3810"/>
            <wp:wrapSquare wrapText="bothSides"/>
            <wp:docPr id="25" name="Рисунок 25" descr="Картинки по запросу онкогенный ВПЧ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онкогенный ВПЧ картинк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E93" w:rsidRPr="00682E93">
        <w:rPr>
          <w:rFonts w:ascii="Times New Roman" w:hAnsi="Times New Roman"/>
          <w:color w:val="403152" w:themeColor="accent4" w:themeShade="80"/>
          <w:sz w:val="28"/>
          <w:szCs w:val="28"/>
          <w:u w:val="single"/>
        </w:rPr>
        <w:t xml:space="preserve">проводит лабораторное обследование по выявлению ВПЧ </w:t>
      </w:r>
      <w:r w:rsidR="00682E93" w:rsidRPr="00BF0DF8">
        <w:rPr>
          <w:rFonts w:ascii="Times New Roman" w:hAnsi="Times New Roman"/>
          <w:b/>
          <w:color w:val="403152" w:themeColor="accent4" w:themeShade="80"/>
          <w:sz w:val="28"/>
          <w:szCs w:val="28"/>
          <w:u w:val="single"/>
        </w:rPr>
        <w:t>высокого онкогенного риска.</w:t>
      </w:r>
      <w:r w:rsidR="00682E93" w:rsidRPr="00682E93">
        <w:rPr>
          <w:rFonts w:ascii="Times New Roman" w:hAnsi="Times New Roman"/>
          <w:color w:val="403152" w:themeColor="accent4" w:themeShade="80"/>
          <w:sz w:val="28"/>
          <w:szCs w:val="28"/>
          <w:u w:val="single"/>
        </w:rPr>
        <w:t xml:space="preserve"> Однако, следует отметить, что выявление ДНК ВПЧ высокого онкогенного риска является фактором риска развития рака, но не может быть использовано для </w:t>
      </w:r>
    </w:p>
    <w:p w:rsidR="00682E93" w:rsidRPr="00682E93" w:rsidRDefault="00682E93" w:rsidP="00BF0DF8">
      <w:pPr>
        <w:spacing w:after="0" w:line="240" w:lineRule="auto"/>
        <w:jc w:val="center"/>
        <w:rPr>
          <w:rFonts w:ascii="Times New Roman" w:hAnsi="Times New Roman"/>
          <w:color w:val="403152" w:themeColor="accent4" w:themeShade="80"/>
          <w:sz w:val="32"/>
          <w:szCs w:val="32"/>
          <w:u w:val="single"/>
        </w:rPr>
      </w:pPr>
      <w:r w:rsidRPr="00682E93">
        <w:rPr>
          <w:rFonts w:ascii="Times New Roman" w:hAnsi="Times New Roman"/>
          <w:color w:val="403152" w:themeColor="accent4" w:themeShade="80"/>
          <w:sz w:val="28"/>
          <w:szCs w:val="28"/>
          <w:u w:val="single"/>
        </w:rPr>
        <w:lastRenderedPageBreak/>
        <w:t>установления диагноза.</w:t>
      </w:r>
    </w:p>
    <w:p w:rsidR="00BF0DF8" w:rsidRDefault="00BF0DF8" w:rsidP="00682E93">
      <w:pPr>
        <w:spacing w:line="360" w:lineRule="auto"/>
        <w:jc w:val="center"/>
        <w:rPr>
          <w:color w:val="403152" w:themeColor="accent4" w:themeShade="80"/>
          <w:u w:val="single"/>
        </w:rPr>
        <w:sectPr w:rsidR="00BF0DF8" w:rsidSect="00BF0DF8">
          <w:type w:val="continuous"/>
          <w:pgSz w:w="11906" w:h="16838"/>
          <w:pgMar w:top="719" w:right="850" w:bottom="1134" w:left="1701" w:header="708" w:footer="708" w:gutter="0"/>
          <w:cols w:num="2" w:space="708"/>
          <w:docGrid w:linePitch="360"/>
        </w:sectPr>
      </w:pPr>
    </w:p>
    <w:p w:rsidR="00682E93" w:rsidRPr="00682E93" w:rsidRDefault="00682E93" w:rsidP="00682E93">
      <w:pPr>
        <w:spacing w:line="360" w:lineRule="auto"/>
        <w:jc w:val="center"/>
        <w:rPr>
          <w:color w:val="403152" w:themeColor="accent4" w:themeShade="80"/>
          <w:u w:val="single"/>
        </w:rPr>
      </w:pPr>
    </w:p>
    <w:p w:rsidR="00904EAC" w:rsidRPr="0094040C" w:rsidRDefault="00FA0415" w:rsidP="00682E93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4A442A" w:themeColor="background2" w:themeShade="40"/>
          <w:sz w:val="24"/>
          <w:szCs w:val="24"/>
        </w:rPr>
      </w:pPr>
      <w:r>
        <w:rPr>
          <w:rFonts w:asciiTheme="minorHAnsi" w:hAnsiTheme="minorHAnsi"/>
          <w:b/>
          <w:color w:val="943634" w:themeColor="accent2" w:themeShade="BF"/>
          <w:sz w:val="28"/>
          <w:szCs w:val="28"/>
        </w:rPr>
        <w:lastRenderedPageBreak/>
        <w:t xml:space="preserve">          </w:t>
      </w:r>
      <w:r w:rsidR="002D49D1">
        <w:rPr>
          <w:rFonts w:asciiTheme="minorHAnsi" w:hAnsiTheme="minorHAnsi"/>
          <w:b/>
          <w:color w:val="943634" w:themeColor="accent2" w:themeShade="BF"/>
          <w:sz w:val="28"/>
          <w:szCs w:val="28"/>
        </w:rPr>
        <w:tab/>
      </w:r>
      <w:r w:rsidR="002D49D1">
        <w:rPr>
          <w:rFonts w:asciiTheme="minorHAnsi" w:hAnsiTheme="minorHAnsi"/>
          <w:b/>
          <w:color w:val="943634" w:themeColor="accent2" w:themeShade="BF"/>
          <w:sz w:val="28"/>
          <w:szCs w:val="28"/>
        </w:rPr>
        <w:tab/>
      </w:r>
      <w:r w:rsidR="002D49D1">
        <w:rPr>
          <w:rFonts w:asciiTheme="minorHAnsi" w:hAnsiTheme="minorHAnsi"/>
          <w:b/>
          <w:color w:val="943634" w:themeColor="accent2" w:themeShade="BF"/>
          <w:sz w:val="28"/>
          <w:szCs w:val="28"/>
        </w:rPr>
        <w:tab/>
      </w:r>
      <w:r w:rsidR="002D49D1">
        <w:rPr>
          <w:rFonts w:asciiTheme="minorHAnsi" w:hAnsiTheme="minorHAnsi"/>
          <w:b/>
          <w:color w:val="943634" w:themeColor="accent2" w:themeShade="BF"/>
          <w:sz w:val="28"/>
          <w:szCs w:val="28"/>
        </w:rPr>
        <w:tab/>
      </w:r>
      <w:r w:rsidR="002D49D1">
        <w:rPr>
          <w:rFonts w:asciiTheme="minorHAnsi" w:hAnsiTheme="minorHAnsi"/>
          <w:b/>
          <w:color w:val="943634" w:themeColor="accent2" w:themeShade="BF"/>
          <w:sz w:val="28"/>
          <w:szCs w:val="28"/>
        </w:rPr>
        <w:tab/>
      </w:r>
    </w:p>
    <w:p w:rsidR="003D7458" w:rsidRDefault="003D7458" w:rsidP="00D20D4C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548DD4"/>
          <w:sz w:val="24"/>
          <w:szCs w:val="24"/>
        </w:rPr>
      </w:pPr>
      <w:r w:rsidRPr="004F37A3">
        <w:rPr>
          <w:rFonts w:ascii="Times New Roman" w:hAnsi="Times New Roman"/>
          <w:b/>
          <w:i/>
          <w:sz w:val="24"/>
          <w:szCs w:val="24"/>
        </w:rPr>
        <w:t>С электронной версией выпуска «Информационного бюллетеня» можно ознакомиться на сайте государственного учреждения «Гомельский областной центр гигиены, эпидемиологии и общественного здоровья</w:t>
      </w:r>
      <w:r w:rsidRPr="00A60B4B">
        <w:rPr>
          <w:rFonts w:ascii="Times New Roman" w:hAnsi="Times New Roman"/>
          <w:b/>
          <w:i/>
          <w:sz w:val="24"/>
          <w:szCs w:val="24"/>
        </w:rPr>
        <w:t>» -</w:t>
      </w:r>
      <w:r w:rsidRPr="00D9211B">
        <w:rPr>
          <w:rFonts w:ascii="Times New Roman" w:hAnsi="Times New Roman"/>
          <w:b/>
          <w:i/>
          <w:color w:val="548DD4"/>
          <w:sz w:val="24"/>
          <w:szCs w:val="24"/>
        </w:rPr>
        <w:t xml:space="preserve">  </w:t>
      </w:r>
      <w:hyperlink r:id="rId23" w:history="1">
        <w:r w:rsidRPr="0029793F">
          <w:rPr>
            <w:rStyle w:val="ac"/>
            <w:rFonts w:ascii="Times New Roman" w:hAnsi="Times New Roman"/>
            <w:b/>
            <w:i/>
            <w:sz w:val="24"/>
            <w:szCs w:val="24"/>
          </w:rPr>
          <w:t>http://gmlocge.by</w:t>
        </w:r>
      </w:hyperlink>
    </w:p>
    <w:p w:rsidR="003D7458" w:rsidRDefault="003D7458" w:rsidP="00910F87">
      <w:pPr>
        <w:spacing w:after="0" w:line="240" w:lineRule="auto"/>
        <w:jc w:val="both"/>
        <w:rPr>
          <w:rFonts w:ascii="Times New Roman" w:hAnsi="Times New Roman"/>
          <w:b/>
          <w:i/>
          <w:color w:val="548DD4"/>
          <w:sz w:val="24"/>
          <w:szCs w:val="24"/>
        </w:rPr>
      </w:pPr>
    </w:p>
    <w:p w:rsidR="003D7458" w:rsidRPr="00D9211B" w:rsidRDefault="003D7458" w:rsidP="00910F87">
      <w:pPr>
        <w:spacing w:after="0" w:line="240" w:lineRule="auto"/>
        <w:jc w:val="both"/>
        <w:rPr>
          <w:rFonts w:ascii="Times New Roman" w:hAnsi="Times New Roman"/>
          <w:b/>
          <w:i/>
          <w:color w:val="548DD4"/>
          <w:sz w:val="24"/>
          <w:szCs w:val="24"/>
        </w:rPr>
      </w:pPr>
    </w:p>
    <w:p w:rsidR="003D7458" w:rsidRDefault="008D184C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154940</wp:posOffset>
                </wp:positionV>
                <wp:extent cx="4946015" cy="1245870"/>
                <wp:effectExtent l="19050" t="19050" r="26035" b="30480"/>
                <wp:wrapNone/>
                <wp:docPr id="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015" cy="1245870"/>
                          <a:chOff x="1440" y="12600"/>
                          <a:chExt cx="9757" cy="1980"/>
                        </a:xfrm>
                      </wpg:grpSpPr>
                      <wps:wsp>
                        <wps:cNvPr id="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657" y="12780"/>
                            <a:ext cx="9540" cy="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D7458" w:rsidRPr="00AC551A" w:rsidRDefault="003D7458" w:rsidP="00AC551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Издатель:</w:t>
                              </w:r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Отдел </w:t>
                              </w:r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общественного здоровья</w:t>
                              </w:r>
                            </w:p>
                            <w:p w:rsidR="003D7458" w:rsidRPr="00AC551A" w:rsidRDefault="003D7458" w:rsidP="00AC551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государственного учреждения «Гомельский областной центр гигиены, </w:t>
                              </w:r>
                            </w:p>
                            <w:p w:rsidR="003D7458" w:rsidRPr="00AC551A" w:rsidRDefault="003D7458" w:rsidP="00AC551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эпидемиологии и общественного здоровья»</w:t>
                              </w:r>
                            </w:p>
                            <w:p w:rsidR="003D7458" w:rsidRPr="00AC551A" w:rsidRDefault="003D7458" w:rsidP="00AC551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e-mail</w:t>
                              </w:r>
                              <w:proofErr w:type="spellEnd"/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 xml:space="preserve">: </w:t>
                              </w:r>
                              <w:hyperlink r:id="rId24" w:history="1">
                                <w:r w:rsidRPr="00AC551A">
                                  <w:rPr>
                                    <w:rStyle w:val="ac"/>
                                    <w:rFonts w:ascii="Times New Roman" w:hAnsi="Times New Roman"/>
                                    <w:b/>
                                    <w:sz w:val="24"/>
                                    <w:szCs w:val="24"/>
                                    <w:lang w:val="de-DE"/>
                                  </w:rPr>
                                  <w:t>Health@gmlocge.by</w:t>
                                </w:r>
                              </w:hyperlink>
                            </w:p>
                            <w:p w:rsidR="003D7458" w:rsidRPr="00AC551A" w:rsidRDefault="003D7458" w:rsidP="00AC551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246000 ,</w:t>
                              </w:r>
                              <w:proofErr w:type="gramEnd"/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 г.</w:t>
                              </w:r>
                              <w:r w:rsidR="006936C1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Гомель, </w:t>
                              </w:r>
                              <w:proofErr w:type="spellStart"/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ул.Ирининская</w:t>
                              </w:r>
                              <w:proofErr w:type="spellEnd"/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,  д. 23</w:t>
                              </w:r>
                            </w:p>
                            <w:p w:rsidR="003D7458" w:rsidRPr="00AC551A" w:rsidRDefault="003D7458" w:rsidP="00AC551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Тел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./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факс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: 8(023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)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7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5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77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64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1440" y="12600"/>
                            <a:ext cx="9720" cy="19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57150" cmpd="thinThick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35" style="position:absolute;margin-left:40.75pt;margin-top:12.2pt;width:389.45pt;height:98.1pt;z-index:251653120" coordorigin="1440,12600" coordsize="9757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">
                <v:shape id="Text Box 21" o:spid="_x0000_s1036" type="#_x0000_t202" style="position:absolute;left:1657;top:12780;width:954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" filled="f" strokecolor="#a5a5a5">
                  <v:textbox inset="0,0,0,0">
                    <w:txbxContent>
                      <w:p w:rsidR="003D7458" w:rsidRPr="00AC551A" w:rsidRDefault="003D7458" w:rsidP="00AC551A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Издатель:</w:t>
                        </w:r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Отдел </w:t>
                        </w:r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общественного здоровья</w:t>
                        </w:r>
                      </w:p>
                      <w:p w:rsidR="003D7458" w:rsidRPr="00AC551A" w:rsidRDefault="003D7458" w:rsidP="00AC551A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государственного учреждения «Гомельский областной центр гигиены, </w:t>
                        </w:r>
                      </w:p>
                      <w:p w:rsidR="003D7458" w:rsidRPr="00AC551A" w:rsidRDefault="003D7458" w:rsidP="00AC551A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эпидемиологии и общественного здоровья»</w:t>
                        </w:r>
                      </w:p>
                      <w:p w:rsidR="003D7458" w:rsidRPr="00AC551A" w:rsidRDefault="003D7458" w:rsidP="00AC551A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e-mail</w:t>
                        </w:r>
                        <w:proofErr w:type="spellEnd"/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 xml:space="preserve">: </w:t>
                        </w:r>
                        <w:hyperlink r:id="rId25" w:history="1">
                          <w:r w:rsidRPr="00AC551A">
                            <w:rPr>
                              <w:rStyle w:val="ac"/>
                              <w:rFonts w:ascii="Times New Roman" w:hAnsi="Times New Roman"/>
                              <w:b/>
                              <w:sz w:val="24"/>
                              <w:szCs w:val="24"/>
                              <w:lang w:val="de-DE"/>
                            </w:rPr>
                            <w:t>Health@gmlocge.by</w:t>
                          </w:r>
                        </w:hyperlink>
                      </w:p>
                      <w:p w:rsidR="003D7458" w:rsidRPr="00AC551A" w:rsidRDefault="003D7458" w:rsidP="00AC551A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proofErr w:type="gramStart"/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246000 ,</w:t>
                        </w:r>
                        <w:proofErr w:type="gramEnd"/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 г.</w:t>
                        </w:r>
                        <w:r w:rsidR="006936C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Гомель, </w:t>
                        </w:r>
                        <w:proofErr w:type="spellStart"/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ул.Ирининская</w:t>
                        </w:r>
                        <w:proofErr w:type="spellEnd"/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,  д. 23</w:t>
                        </w:r>
                      </w:p>
                      <w:p w:rsidR="003D7458" w:rsidRPr="00AC551A" w:rsidRDefault="003D7458" w:rsidP="00AC551A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Тел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./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факс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: 8(023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2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)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7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5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77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64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AutoShape 22" o:spid="_x0000_s1037" style="position:absolute;left:1440;top:12600;width:9720;height:19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" filled="f" strokecolor="#a5a5a5" strokeweight="4.5pt">
                  <v:stroke linestyle="thinThick"/>
                  <v:textbox style="mso-fit-shape-to-text:t" inset="0,0,0,0"/>
                </v:roundrect>
              </v:group>
            </w:pict>
          </mc:Fallback>
        </mc:AlternateContent>
      </w:r>
    </w:p>
    <w:p w:rsidR="003D7458" w:rsidRDefault="003D7458"/>
    <w:p w:rsidR="003D7458" w:rsidRDefault="003D7458"/>
    <w:p w:rsidR="003D7458" w:rsidRDefault="003D7458"/>
    <w:p w:rsidR="003D7458" w:rsidRDefault="003D7458"/>
    <w:p w:rsidR="003D7458" w:rsidRDefault="008D184C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260350</wp:posOffset>
                </wp:positionV>
                <wp:extent cx="4946015" cy="1314450"/>
                <wp:effectExtent l="19050" t="19050" r="45085" b="38100"/>
                <wp:wrapNone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015" cy="1314450"/>
                          <a:chOff x="1260" y="13320"/>
                          <a:chExt cx="9720" cy="1980"/>
                        </a:xfrm>
                      </wpg:grpSpPr>
                      <wps:wsp>
                        <wps:cNvPr id="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3470"/>
                            <a:ext cx="95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7458" w:rsidRDefault="003D7458" w:rsidP="00ED1C4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ED1C45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Редакционная коллегия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  <w:t>Науменко Наталья</w:t>
                              </w:r>
                            </w:p>
                            <w:p w:rsidR="004B6D3A" w:rsidRDefault="004B6D3A" w:rsidP="00ED1C4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  <w:t>Короткевич Елена</w:t>
                              </w:r>
                            </w:p>
                            <w:p w:rsidR="0069163F" w:rsidRPr="00ED1C45" w:rsidRDefault="0069163F" w:rsidP="00ED1C4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D7458" w:rsidRPr="00ED1C45" w:rsidRDefault="003D7458" w:rsidP="00ED1C4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ED1C45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Ответственный за выпуск: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 w:rsidRPr="00ED1C45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Соболева Людмила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1260" y="13320"/>
                            <a:ext cx="9720" cy="19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57150" cmpd="thinThick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38" style="position:absolute;margin-left:40.75pt;margin-top:20.5pt;width:389.45pt;height:103.5pt;z-index:251654144" coordorigin="1260,13320" coordsize="972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">
                <v:shape id="Text Box 24" o:spid="_x0000_s1039" type="#_x0000_t202" style="position:absolute;left:1440;top:13470;width:95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3D7458" w:rsidRDefault="003D7458" w:rsidP="00ED1C4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D1C45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Редакционная коллегия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  <w:t>Науменко Наталья</w:t>
                        </w:r>
                      </w:p>
                      <w:p w:rsidR="004B6D3A" w:rsidRDefault="004B6D3A" w:rsidP="00ED1C4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  <w:t>Короткевич Елена</w:t>
                        </w:r>
                      </w:p>
                      <w:p w:rsidR="0069163F" w:rsidRPr="00ED1C45" w:rsidRDefault="0069163F" w:rsidP="00ED1C4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3D7458" w:rsidRPr="00ED1C45" w:rsidRDefault="003D7458" w:rsidP="00ED1C4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D1C45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Ответственный за выпуск: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 w:rsidRPr="00ED1C45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Соболева Людмила</w:t>
                        </w:r>
                      </w:p>
                    </w:txbxContent>
                  </v:textbox>
                </v:shape>
                <v:roundrect id="AutoShape 25" o:spid="_x0000_s1040" style="position:absolute;left:1260;top:13320;width:9720;height:19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" filled="f" strokecolor="#a5a5a5" strokeweight="4.5pt">
                  <v:stroke linestyle="thinThick"/>
                  <v:textbox style="mso-fit-shape-to-text:t" inset="0,0,0,0"/>
                </v:roundrect>
              </v:group>
            </w:pict>
          </mc:Fallback>
        </mc:AlternateContent>
      </w:r>
    </w:p>
    <w:p w:rsidR="003D7458" w:rsidRDefault="003D7458"/>
    <w:p w:rsidR="003D7458" w:rsidRDefault="003D7458"/>
    <w:sectPr w:rsidR="003D7458" w:rsidSect="008045C4">
      <w:type w:val="continuous"/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7458" w:rsidRDefault="003D7458" w:rsidP="000542C8">
      <w:pPr>
        <w:spacing w:after="0" w:line="240" w:lineRule="auto"/>
      </w:pPr>
      <w:r>
        <w:separator/>
      </w:r>
    </w:p>
  </w:endnote>
  <w:endnote w:type="continuationSeparator" w:id="0">
    <w:p w:rsidR="003D7458" w:rsidRDefault="003D7458" w:rsidP="00054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_BodoniNova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7458" w:rsidRDefault="003D7458" w:rsidP="000542C8">
      <w:pPr>
        <w:spacing w:after="0" w:line="240" w:lineRule="auto"/>
      </w:pPr>
      <w:r>
        <w:separator/>
      </w:r>
    </w:p>
  </w:footnote>
  <w:footnote w:type="continuationSeparator" w:id="0">
    <w:p w:rsidR="003D7458" w:rsidRDefault="003D7458" w:rsidP="00054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458" w:rsidRDefault="007F7E78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C5473">
      <w:rPr>
        <w:noProof/>
      </w:rPr>
      <w:t>9</w:t>
    </w:r>
    <w:r>
      <w:rPr>
        <w:noProof/>
      </w:rPr>
      <w:fldChar w:fldCharType="end"/>
    </w:r>
  </w:p>
  <w:p w:rsidR="003D7458" w:rsidRDefault="003D745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56" o:spid="_x0000_i1026" type="#_x0000_t75" alt="BD14531_" style="width:9pt;height:9pt;visibility:visible;mso-wrap-style:square" o:bullet="t">
        <v:imagedata r:id="rId1" o:title="BD14531_"/>
      </v:shape>
    </w:pict>
  </w:numPicBullet>
  <w:abstractNum w:abstractNumId="0" w15:restartNumberingAfterBreak="0">
    <w:nsid w:val="020A7543"/>
    <w:multiLevelType w:val="hybridMultilevel"/>
    <w:tmpl w:val="5ADE6D46"/>
    <w:lvl w:ilvl="0" w:tplc="9EF254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4F6228" w:themeColor="accent3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D491E"/>
    <w:multiLevelType w:val="hybridMultilevel"/>
    <w:tmpl w:val="99B067FC"/>
    <w:lvl w:ilvl="0" w:tplc="AE66F58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03152" w:themeColor="accent4" w:themeShade="8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235F3"/>
    <w:multiLevelType w:val="hybridMultilevel"/>
    <w:tmpl w:val="D45E9F72"/>
    <w:lvl w:ilvl="0" w:tplc="04190001">
      <w:start w:val="1"/>
      <w:numFmt w:val="bullet"/>
      <w:lvlText w:val="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96"/>
        </w:tabs>
        <w:ind w:left="3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116"/>
        </w:tabs>
        <w:ind w:left="11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36"/>
        </w:tabs>
        <w:ind w:left="18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56"/>
        </w:tabs>
        <w:ind w:left="25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76"/>
        </w:tabs>
        <w:ind w:left="32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96"/>
        </w:tabs>
        <w:ind w:left="39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716"/>
        </w:tabs>
        <w:ind w:left="47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36"/>
        </w:tabs>
        <w:ind w:left="5436" w:hanging="360"/>
      </w:pPr>
      <w:rPr>
        <w:rFonts w:ascii="Wingdings" w:hAnsi="Wingdings" w:hint="default"/>
      </w:rPr>
    </w:lvl>
  </w:abstractNum>
  <w:abstractNum w:abstractNumId="3" w15:restartNumberingAfterBreak="0">
    <w:nsid w:val="096C1EA8"/>
    <w:multiLevelType w:val="hybridMultilevel"/>
    <w:tmpl w:val="7CE269DE"/>
    <w:lvl w:ilvl="0" w:tplc="0419000D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B1353"/>
    <w:multiLevelType w:val="hybridMultilevel"/>
    <w:tmpl w:val="5D1A09FA"/>
    <w:lvl w:ilvl="0" w:tplc="3294CA7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497A" w:themeColor="accent4" w:themeShade="B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75148"/>
    <w:multiLevelType w:val="hybridMultilevel"/>
    <w:tmpl w:val="BB6CBF18"/>
    <w:lvl w:ilvl="0" w:tplc="A54281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4F6228" w:themeColor="accent3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F3F7E"/>
    <w:multiLevelType w:val="singleLevel"/>
    <w:tmpl w:val="72B2BA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43634" w:themeColor="accent2" w:themeShade="BF"/>
      </w:rPr>
    </w:lvl>
  </w:abstractNum>
  <w:abstractNum w:abstractNumId="7" w15:restartNumberingAfterBreak="0">
    <w:nsid w:val="184C4F28"/>
    <w:multiLevelType w:val="hybridMultilevel"/>
    <w:tmpl w:val="ECE8228E"/>
    <w:lvl w:ilvl="0" w:tplc="05FE5F8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33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9004B7"/>
    <w:multiLevelType w:val="hybridMultilevel"/>
    <w:tmpl w:val="D41E41B4"/>
    <w:lvl w:ilvl="0" w:tplc="FCFCE9D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80357"/>
    <w:multiLevelType w:val="hybridMultilevel"/>
    <w:tmpl w:val="979CE34C"/>
    <w:lvl w:ilvl="0" w:tplc="8E0E56BE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1E457281"/>
    <w:multiLevelType w:val="hybridMultilevel"/>
    <w:tmpl w:val="6B6806E0"/>
    <w:lvl w:ilvl="0" w:tplc="0060D442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29867E9"/>
    <w:multiLevelType w:val="singleLevel"/>
    <w:tmpl w:val="08A871A8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943634" w:themeColor="accent2" w:themeShade="BF"/>
      </w:rPr>
    </w:lvl>
  </w:abstractNum>
  <w:abstractNum w:abstractNumId="12" w15:restartNumberingAfterBreak="0">
    <w:nsid w:val="24E51DC9"/>
    <w:multiLevelType w:val="hybridMultilevel"/>
    <w:tmpl w:val="3D52C8B8"/>
    <w:lvl w:ilvl="0" w:tplc="BD1097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774AA7"/>
    <w:multiLevelType w:val="hybridMultilevel"/>
    <w:tmpl w:val="FA844A80"/>
    <w:lvl w:ilvl="0" w:tplc="8834980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6633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745745"/>
    <w:multiLevelType w:val="hybridMultilevel"/>
    <w:tmpl w:val="D6728CFE"/>
    <w:lvl w:ilvl="0" w:tplc="69A2ED8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4F6228" w:themeColor="accent3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EF09FE"/>
    <w:multiLevelType w:val="hybridMultilevel"/>
    <w:tmpl w:val="FA3C814A"/>
    <w:lvl w:ilvl="0" w:tplc="857C63D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673063"/>
    <w:multiLevelType w:val="hybridMultilevel"/>
    <w:tmpl w:val="51EE7A2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8B9463A"/>
    <w:multiLevelType w:val="hybridMultilevel"/>
    <w:tmpl w:val="3BC0B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DC67F6"/>
    <w:multiLevelType w:val="hybridMultilevel"/>
    <w:tmpl w:val="ABE61A34"/>
    <w:lvl w:ilvl="0" w:tplc="949EEAC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632423" w:themeColor="accen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DD19C7"/>
    <w:multiLevelType w:val="hybridMultilevel"/>
    <w:tmpl w:val="98A46576"/>
    <w:lvl w:ilvl="0" w:tplc="F39A14F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632423" w:themeColor="accent2" w:themeShade="8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B57430"/>
    <w:multiLevelType w:val="hybridMultilevel"/>
    <w:tmpl w:val="8F0C418C"/>
    <w:lvl w:ilvl="0" w:tplc="0640485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1103B0E"/>
    <w:multiLevelType w:val="multilevel"/>
    <w:tmpl w:val="A64C3B4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entative="1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</w:lvl>
    <w:lvl w:ilvl="2" w:tentative="1">
      <w:start w:val="1"/>
      <w:numFmt w:val="decimal"/>
      <w:lvlText w:val="%3."/>
      <w:lvlJc w:val="left"/>
      <w:pPr>
        <w:tabs>
          <w:tab w:val="num" w:pos="2651"/>
        </w:tabs>
        <w:ind w:left="2651" w:hanging="360"/>
      </w:pPr>
    </w:lvl>
    <w:lvl w:ilvl="3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entative="1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</w:lvl>
    <w:lvl w:ilvl="5" w:tentative="1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</w:lvl>
    <w:lvl w:ilvl="6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entative="1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</w:lvl>
    <w:lvl w:ilvl="8" w:tentative="1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</w:lvl>
  </w:abstractNum>
  <w:abstractNum w:abstractNumId="22" w15:restartNumberingAfterBreak="0">
    <w:nsid w:val="45575C93"/>
    <w:multiLevelType w:val="hybridMultilevel"/>
    <w:tmpl w:val="A8A664FA"/>
    <w:lvl w:ilvl="0" w:tplc="51C6AF2C">
      <w:start w:val="1"/>
      <w:numFmt w:val="decimal"/>
      <w:lvlText w:val="%1."/>
      <w:lvlJc w:val="left"/>
      <w:pPr>
        <w:ind w:left="720" w:hanging="360"/>
      </w:pPr>
      <w:rPr>
        <w:color w:val="17365D" w:themeColor="text2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DB08F8"/>
    <w:multiLevelType w:val="hybridMultilevel"/>
    <w:tmpl w:val="851E6B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F47D00"/>
    <w:multiLevelType w:val="hybridMultilevel"/>
    <w:tmpl w:val="C882B1A4"/>
    <w:lvl w:ilvl="0" w:tplc="5928AD6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33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ED2E16"/>
    <w:multiLevelType w:val="multilevel"/>
    <w:tmpl w:val="93A47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02D5C3E"/>
    <w:multiLevelType w:val="hybridMultilevel"/>
    <w:tmpl w:val="5C7A397E"/>
    <w:lvl w:ilvl="0" w:tplc="14EAB5C8">
      <w:numFmt w:val="bullet"/>
      <w:lvlText w:val=""/>
      <w:lvlJc w:val="left"/>
      <w:pPr>
        <w:tabs>
          <w:tab w:val="num" w:pos="417"/>
        </w:tabs>
        <w:ind w:left="41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96"/>
        </w:tabs>
        <w:ind w:left="3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116"/>
        </w:tabs>
        <w:ind w:left="11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36"/>
        </w:tabs>
        <w:ind w:left="18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56"/>
        </w:tabs>
        <w:ind w:left="25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76"/>
        </w:tabs>
        <w:ind w:left="32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96"/>
        </w:tabs>
        <w:ind w:left="39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716"/>
        </w:tabs>
        <w:ind w:left="47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36"/>
        </w:tabs>
        <w:ind w:left="5436" w:hanging="360"/>
      </w:pPr>
      <w:rPr>
        <w:rFonts w:ascii="Wingdings" w:hAnsi="Wingdings" w:hint="default"/>
      </w:rPr>
    </w:lvl>
  </w:abstractNum>
  <w:abstractNum w:abstractNumId="27" w15:restartNumberingAfterBreak="0">
    <w:nsid w:val="61193CF6"/>
    <w:multiLevelType w:val="hybridMultilevel"/>
    <w:tmpl w:val="81EA87C8"/>
    <w:lvl w:ilvl="0" w:tplc="BE22A77E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6813C8"/>
    <w:multiLevelType w:val="hybridMultilevel"/>
    <w:tmpl w:val="E454F8DC"/>
    <w:lvl w:ilvl="0" w:tplc="A7E6B25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4F6228" w:themeColor="accent3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435E9D"/>
    <w:multiLevelType w:val="hybridMultilevel"/>
    <w:tmpl w:val="0EDEA4D6"/>
    <w:lvl w:ilvl="0" w:tplc="25A81A96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6B90267"/>
    <w:multiLevelType w:val="hybridMultilevel"/>
    <w:tmpl w:val="CEE25BC2"/>
    <w:lvl w:ilvl="0" w:tplc="85660F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B85E93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33B2BC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575CC9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6F3247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B346FE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715AE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18AE1D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75EEC3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1" w15:restartNumberingAfterBreak="0">
    <w:nsid w:val="69ED72A8"/>
    <w:multiLevelType w:val="hybridMultilevel"/>
    <w:tmpl w:val="7DC08F96"/>
    <w:lvl w:ilvl="0" w:tplc="DBEC8E5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F3628B"/>
    <w:multiLevelType w:val="hybridMultilevel"/>
    <w:tmpl w:val="B5E0E34C"/>
    <w:lvl w:ilvl="0" w:tplc="60DE9D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632423" w:themeColor="accen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0B7E2C"/>
    <w:multiLevelType w:val="hybridMultilevel"/>
    <w:tmpl w:val="6CB24CCA"/>
    <w:lvl w:ilvl="0" w:tplc="45ECC9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0F6864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37FE8F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1180DD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BF78F5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F7454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AB78C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DC4604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01102A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4" w15:restartNumberingAfterBreak="0">
    <w:nsid w:val="6ED709BE"/>
    <w:multiLevelType w:val="multilevel"/>
    <w:tmpl w:val="B30E916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00206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EE52306"/>
    <w:multiLevelType w:val="hybridMultilevel"/>
    <w:tmpl w:val="84C4C504"/>
    <w:lvl w:ilvl="0" w:tplc="DE781AAE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15D52AB"/>
    <w:multiLevelType w:val="hybridMultilevel"/>
    <w:tmpl w:val="F514B350"/>
    <w:lvl w:ilvl="0" w:tplc="B4826D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5D34D9"/>
    <w:multiLevelType w:val="hybridMultilevel"/>
    <w:tmpl w:val="1624B932"/>
    <w:lvl w:ilvl="0" w:tplc="5E067A7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984806" w:themeColor="accent6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964A95"/>
    <w:multiLevelType w:val="hybridMultilevel"/>
    <w:tmpl w:val="D83646F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7A573964"/>
    <w:multiLevelType w:val="hybridMultilevel"/>
    <w:tmpl w:val="8DE64CEA"/>
    <w:lvl w:ilvl="0" w:tplc="074C678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1"/>
  </w:num>
  <w:num w:numId="3">
    <w:abstractNumId w:val="39"/>
  </w:num>
  <w:num w:numId="4">
    <w:abstractNumId w:val="4"/>
  </w:num>
  <w:num w:numId="5">
    <w:abstractNumId w:val="19"/>
  </w:num>
  <w:num w:numId="6">
    <w:abstractNumId w:val="0"/>
  </w:num>
  <w:num w:numId="7">
    <w:abstractNumId w:val="28"/>
  </w:num>
  <w:num w:numId="8">
    <w:abstractNumId w:val="5"/>
  </w:num>
  <w:num w:numId="9">
    <w:abstractNumId w:val="14"/>
  </w:num>
  <w:num w:numId="10">
    <w:abstractNumId w:val="27"/>
  </w:num>
  <w:num w:numId="11">
    <w:abstractNumId w:val="3"/>
  </w:num>
  <w:num w:numId="12">
    <w:abstractNumId w:val="18"/>
  </w:num>
  <w:num w:numId="13">
    <w:abstractNumId w:val="32"/>
  </w:num>
  <w:num w:numId="14">
    <w:abstractNumId w:val="36"/>
  </w:num>
  <w:num w:numId="15">
    <w:abstractNumId w:val="38"/>
  </w:num>
  <w:num w:numId="16">
    <w:abstractNumId w:val="8"/>
  </w:num>
  <w:num w:numId="17">
    <w:abstractNumId w:val="15"/>
  </w:num>
  <w:num w:numId="18">
    <w:abstractNumId w:val="35"/>
  </w:num>
  <w:num w:numId="19">
    <w:abstractNumId w:val="25"/>
  </w:num>
  <w:num w:numId="20">
    <w:abstractNumId w:val="34"/>
  </w:num>
  <w:num w:numId="21">
    <w:abstractNumId w:val="20"/>
  </w:num>
  <w:num w:numId="22">
    <w:abstractNumId w:val="26"/>
  </w:num>
  <w:num w:numId="23">
    <w:abstractNumId w:val="2"/>
  </w:num>
  <w:num w:numId="24">
    <w:abstractNumId w:val="13"/>
  </w:num>
  <w:num w:numId="25">
    <w:abstractNumId w:val="37"/>
  </w:num>
  <w:num w:numId="26">
    <w:abstractNumId w:val="22"/>
  </w:num>
  <w:num w:numId="27">
    <w:abstractNumId w:val="12"/>
  </w:num>
  <w:num w:numId="28">
    <w:abstractNumId w:val="24"/>
  </w:num>
  <w:num w:numId="29">
    <w:abstractNumId w:val="7"/>
  </w:num>
  <w:num w:numId="30">
    <w:abstractNumId w:val="33"/>
  </w:num>
  <w:num w:numId="31">
    <w:abstractNumId w:val="30"/>
  </w:num>
  <w:num w:numId="32">
    <w:abstractNumId w:val="11"/>
  </w:num>
  <w:num w:numId="33">
    <w:abstractNumId w:val="6"/>
  </w:num>
  <w:num w:numId="34">
    <w:abstractNumId w:val="9"/>
  </w:num>
  <w:num w:numId="35">
    <w:abstractNumId w:val="10"/>
  </w:num>
  <w:num w:numId="36">
    <w:abstractNumId w:val="29"/>
  </w:num>
  <w:num w:numId="37">
    <w:abstractNumId w:val="1"/>
  </w:num>
  <w:num w:numId="38">
    <w:abstractNumId w:val="21"/>
  </w:num>
  <w:num w:numId="39">
    <w:abstractNumId w:val="16"/>
  </w:num>
  <w:num w:numId="40">
    <w:abstractNumId w:val="2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363"/>
    <w:rsid w:val="00000A08"/>
    <w:rsid w:val="00001C43"/>
    <w:rsid w:val="00002938"/>
    <w:rsid w:val="00004979"/>
    <w:rsid w:val="000127BD"/>
    <w:rsid w:val="000172EB"/>
    <w:rsid w:val="000207DC"/>
    <w:rsid w:val="000367AA"/>
    <w:rsid w:val="0004198E"/>
    <w:rsid w:val="000442CE"/>
    <w:rsid w:val="00045C0F"/>
    <w:rsid w:val="000542C8"/>
    <w:rsid w:val="0005664A"/>
    <w:rsid w:val="0007655A"/>
    <w:rsid w:val="00077C02"/>
    <w:rsid w:val="000869B1"/>
    <w:rsid w:val="000A4929"/>
    <w:rsid w:val="000B0284"/>
    <w:rsid w:val="000B0C83"/>
    <w:rsid w:val="000C6ADC"/>
    <w:rsid w:val="000D53D6"/>
    <w:rsid w:val="000D6DE4"/>
    <w:rsid w:val="000E2BA7"/>
    <w:rsid w:val="000F0E4E"/>
    <w:rsid w:val="00101C91"/>
    <w:rsid w:val="00103961"/>
    <w:rsid w:val="00105F3F"/>
    <w:rsid w:val="001108E5"/>
    <w:rsid w:val="00113124"/>
    <w:rsid w:val="00113979"/>
    <w:rsid w:val="001149F1"/>
    <w:rsid w:val="00116E48"/>
    <w:rsid w:val="00136860"/>
    <w:rsid w:val="00141A22"/>
    <w:rsid w:val="00143248"/>
    <w:rsid w:val="00150027"/>
    <w:rsid w:val="00153FB6"/>
    <w:rsid w:val="0017062C"/>
    <w:rsid w:val="0017188A"/>
    <w:rsid w:val="0018689D"/>
    <w:rsid w:val="00190C0B"/>
    <w:rsid w:val="001C5E51"/>
    <w:rsid w:val="001D0920"/>
    <w:rsid w:val="001D0FC5"/>
    <w:rsid w:val="001D5212"/>
    <w:rsid w:val="001E4346"/>
    <w:rsid w:val="001E469A"/>
    <w:rsid w:val="001E7FFE"/>
    <w:rsid w:val="001F5E2F"/>
    <w:rsid w:val="002013E1"/>
    <w:rsid w:val="00202CA8"/>
    <w:rsid w:val="002040A4"/>
    <w:rsid w:val="00210996"/>
    <w:rsid w:val="00213539"/>
    <w:rsid w:val="00214CE2"/>
    <w:rsid w:val="00246798"/>
    <w:rsid w:val="00254166"/>
    <w:rsid w:val="00266EAC"/>
    <w:rsid w:val="002721CF"/>
    <w:rsid w:val="00285F57"/>
    <w:rsid w:val="00293579"/>
    <w:rsid w:val="00293B3C"/>
    <w:rsid w:val="0029793F"/>
    <w:rsid w:val="002B7D59"/>
    <w:rsid w:val="002C2BFD"/>
    <w:rsid w:val="002C4F91"/>
    <w:rsid w:val="002D49D1"/>
    <w:rsid w:val="002D4C2C"/>
    <w:rsid w:val="002E330F"/>
    <w:rsid w:val="00301163"/>
    <w:rsid w:val="003026C0"/>
    <w:rsid w:val="003044E6"/>
    <w:rsid w:val="00315D6C"/>
    <w:rsid w:val="00324FFF"/>
    <w:rsid w:val="00326016"/>
    <w:rsid w:val="00332EFA"/>
    <w:rsid w:val="003339EB"/>
    <w:rsid w:val="00350F46"/>
    <w:rsid w:val="00351680"/>
    <w:rsid w:val="003623A1"/>
    <w:rsid w:val="0036335E"/>
    <w:rsid w:val="003676B0"/>
    <w:rsid w:val="00394DD6"/>
    <w:rsid w:val="003B23A2"/>
    <w:rsid w:val="003B48D2"/>
    <w:rsid w:val="003C0DAF"/>
    <w:rsid w:val="003C34D6"/>
    <w:rsid w:val="003C6A2C"/>
    <w:rsid w:val="003D7135"/>
    <w:rsid w:val="003D7458"/>
    <w:rsid w:val="003E126B"/>
    <w:rsid w:val="003E1EC0"/>
    <w:rsid w:val="003E50AD"/>
    <w:rsid w:val="003F11C7"/>
    <w:rsid w:val="003F4597"/>
    <w:rsid w:val="003F7947"/>
    <w:rsid w:val="0040483C"/>
    <w:rsid w:val="00406432"/>
    <w:rsid w:val="004076AA"/>
    <w:rsid w:val="00411F52"/>
    <w:rsid w:val="00412635"/>
    <w:rsid w:val="004212F6"/>
    <w:rsid w:val="004226CE"/>
    <w:rsid w:val="0042275F"/>
    <w:rsid w:val="0042284C"/>
    <w:rsid w:val="00424137"/>
    <w:rsid w:val="00426E8D"/>
    <w:rsid w:val="00436352"/>
    <w:rsid w:val="00441CD4"/>
    <w:rsid w:val="00447FA2"/>
    <w:rsid w:val="00453777"/>
    <w:rsid w:val="004543D7"/>
    <w:rsid w:val="004545FB"/>
    <w:rsid w:val="00470C80"/>
    <w:rsid w:val="0047185A"/>
    <w:rsid w:val="00475D01"/>
    <w:rsid w:val="00484479"/>
    <w:rsid w:val="00497EAF"/>
    <w:rsid w:val="004A19AD"/>
    <w:rsid w:val="004A656B"/>
    <w:rsid w:val="004B6D3A"/>
    <w:rsid w:val="004C2A4A"/>
    <w:rsid w:val="004C3329"/>
    <w:rsid w:val="004E3B76"/>
    <w:rsid w:val="004F0240"/>
    <w:rsid w:val="004F37A3"/>
    <w:rsid w:val="004F3D2E"/>
    <w:rsid w:val="00506C42"/>
    <w:rsid w:val="00507FE5"/>
    <w:rsid w:val="00513A8F"/>
    <w:rsid w:val="005210B0"/>
    <w:rsid w:val="00536D8B"/>
    <w:rsid w:val="00540EA9"/>
    <w:rsid w:val="005662B9"/>
    <w:rsid w:val="005865FE"/>
    <w:rsid w:val="00586A43"/>
    <w:rsid w:val="005913FA"/>
    <w:rsid w:val="00593041"/>
    <w:rsid w:val="005939EE"/>
    <w:rsid w:val="005953C4"/>
    <w:rsid w:val="005969F0"/>
    <w:rsid w:val="005973E0"/>
    <w:rsid w:val="00597937"/>
    <w:rsid w:val="00597F3D"/>
    <w:rsid w:val="005B61CA"/>
    <w:rsid w:val="005C3B15"/>
    <w:rsid w:val="005C72D6"/>
    <w:rsid w:val="005D5589"/>
    <w:rsid w:val="005D6BD2"/>
    <w:rsid w:val="005E3273"/>
    <w:rsid w:val="005F549A"/>
    <w:rsid w:val="00607EFA"/>
    <w:rsid w:val="00613E97"/>
    <w:rsid w:val="00627A30"/>
    <w:rsid w:val="0064424A"/>
    <w:rsid w:val="00646E1B"/>
    <w:rsid w:val="00651DAC"/>
    <w:rsid w:val="00663B43"/>
    <w:rsid w:val="006642F5"/>
    <w:rsid w:val="00666494"/>
    <w:rsid w:val="0066705F"/>
    <w:rsid w:val="00682E93"/>
    <w:rsid w:val="00682F80"/>
    <w:rsid w:val="00683148"/>
    <w:rsid w:val="0069163F"/>
    <w:rsid w:val="006936C1"/>
    <w:rsid w:val="006B0E88"/>
    <w:rsid w:val="006B3C2E"/>
    <w:rsid w:val="006C585F"/>
    <w:rsid w:val="006D0AD8"/>
    <w:rsid w:val="006D1784"/>
    <w:rsid w:val="006D3A1E"/>
    <w:rsid w:val="006E5467"/>
    <w:rsid w:val="00702047"/>
    <w:rsid w:val="007136E9"/>
    <w:rsid w:val="00713B51"/>
    <w:rsid w:val="00732837"/>
    <w:rsid w:val="00740CF5"/>
    <w:rsid w:val="00741796"/>
    <w:rsid w:val="00742770"/>
    <w:rsid w:val="00743F76"/>
    <w:rsid w:val="00747057"/>
    <w:rsid w:val="0076508D"/>
    <w:rsid w:val="007671F7"/>
    <w:rsid w:val="00767B14"/>
    <w:rsid w:val="00774FED"/>
    <w:rsid w:val="007B27C7"/>
    <w:rsid w:val="007C5363"/>
    <w:rsid w:val="007D1491"/>
    <w:rsid w:val="007F36DF"/>
    <w:rsid w:val="007F4B97"/>
    <w:rsid w:val="007F7E78"/>
    <w:rsid w:val="007F7F24"/>
    <w:rsid w:val="00801228"/>
    <w:rsid w:val="008045C4"/>
    <w:rsid w:val="0080743F"/>
    <w:rsid w:val="0081701C"/>
    <w:rsid w:val="0082077F"/>
    <w:rsid w:val="0083151C"/>
    <w:rsid w:val="0083420B"/>
    <w:rsid w:val="0084358A"/>
    <w:rsid w:val="00844DFE"/>
    <w:rsid w:val="00845EB0"/>
    <w:rsid w:val="0085619C"/>
    <w:rsid w:val="00882820"/>
    <w:rsid w:val="00893D9B"/>
    <w:rsid w:val="00897248"/>
    <w:rsid w:val="008A2F63"/>
    <w:rsid w:val="008A3D10"/>
    <w:rsid w:val="008A7340"/>
    <w:rsid w:val="008C2DF6"/>
    <w:rsid w:val="008C4608"/>
    <w:rsid w:val="008D184C"/>
    <w:rsid w:val="008D43DD"/>
    <w:rsid w:val="008D473B"/>
    <w:rsid w:val="008D5B43"/>
    <w:rsid w:val="008F5CF7"/>
    <w:rsid w:val="00902AAE"/>
    <w:rsid w:val="00904EAC"/>
    <w:rsid w:val="00910F87"/>
    <w:rsid w:val="00914D81"/>
    <w:rsid w:val="00935F29"/>
    <w:rsid w:val="0094040C"/>
    <w:rsid w:val="00957829"/>
    <w:rsid w:val="009853BA"/>
    <w:rsid w:val="0099227B"/>
    <w:rsid w:val="009A309F"/>
    <w:rsid w:val="009A3841"/>
    <w:rsid w:val="009A3E8B"/>
    <w:rsid w:val="009A5332"/>
    <w:rsid w:val="009B0387"/>
    <w:rsid w:val="009B38DE"/>
    <w:rsid w:val="009D68BF"/>
    <w:rsid w:val="009E10DE"/>
    <w:rsid w:val="009F237E"/>
    <w:rsid w:val="009F6402"/>
    <w:rsid w:val="00A03563"/>
    <w:rsid w:val="00A06DFC"/>
    <w:rsid w:val="00A0755E"/>
    <w:rsid w:val="00A10FB3"/>
    <w:rsid w:val="00A26ABF"/>
    <w:rsid w:val="00A30B22"/>
    <w:rsid w:val="00A34FC9"/>
    <w:rsid w:val="00A375D2"/>
    <w:rsid w:val="00A4627A"/>
    <w:rsid w:val="00A5031F"/>
    <w:rsid w:val="00A521FF"/>
    <w:rsid w:val="00A53903"/>
    <w:rsid w:val="00A60B4B"/>
    <w:rsid w:val="00A60E30"/>
    <w:rsid w:val="00A63962"/>
    <w:rsid w:val="00A67D6B"/>
    <w:rsid w:val="00A73C32"/>
    <w:rsid w:val="00A74FD8"/>
    <w:rsid w:val="00A804AB"/>
    <w:rsid w:val="00A868F3"/>
    <w:rsid w:val="00A949C3"/>
    <w:rsid w:val="00A96795"/>
    <w:rsid w:val="00AA1DD7"/>
    <w:rsid w:val="00AA290C"/>
    <w:rsid w:val="00AA300F"/>
    <w:rsid w:val="00AA53AD"/>
    <w:rsid w:val="00AB6FCC"/>
    <w:rsid w:val="00AC2701"/>
    <w:rsid w:val="00AC551A"/>
    <w:rsid w:val="00AE003D"/>
    <w:rsid w:val="00AE18A6"/>
    <w:rsid w:val="00AF060D"/>
    <w:rsid w:val="00AF0EB5"/>
    <w:rsid w:val="00AF31C1"/>
    <w:rsid w:val="00B0516C"/>
    <w:rsid w:val="00B06290"/>
    <w:rsid w:val="00B107A5"/>
    <w:rsid w:val="00B12E2D"/>
    <w:rsid w:val="00B1601F"/>
    <w:rsid w:val="00B201C6"/>
    <w:rsid w:val="00B218DE"/>
    <w:rsid w:val="00B22EA8"/>
    <w:rsid w:val="00B30C5C"/>
    <w:rsid w:val="00B34597"/>
    <w:rsid w:val="00B353A4"/>
    <w:rsid w:val="00B35E09"/>
    <w:rsid w:val="00B35E98"/>
    <w:rsid w:val="00B66C4B"/>
    <w:rsid w:val="00B863C3"/>
    <w:rsid w:val="00B94404"/>
    <w:rsid w:val="00BA03C7"/>
    <w:rsid w:val="00BD2259"/>
    <w:rsid w:val="00BD4C8B"/>
    <w:rsid w:val="00BD54FB"/>
    <w:rsid w:val="00BF0DF8"/>
    <w:rsid w:val="00BF12DB"/>
    <w:rsid w:val="00BF1DF9"/>
    <w:rsid w:val="00BF69EB"/>
    <w:rsid w:val="00C00533"/>
    <w:rsid w:val="00C051B8"/>
    <w:rsid w:val="00C108E0"/>
    <w:rsid w:val="00C1444F"/>
    <w:rsid w:val="00C16B4A"/>
    <w:rsid w:val="00C3163D"/>
    <w:rsid w:val="00C52C50"/>
    <w:rsid w:val="00C6117D"/>
    <w:rsid w:val="00C61985"/>
    <w:rsid w:val="00C6788B"/>
    <w:rsid w:val="00C765C5"/>
    <w:rsid w:val="00C77195"/>
    <w:rsid w:val="00C862A8"/>
    <w:rsid w:val="00C90CAF"/>
    <w:rsid w:val="00CA2739"/>
    <w:rsid w:val="00CA48CD"/>
    <w:rsid w:val="00CA74AE"/>
    <w:rsid w:val="00CB5C2B"/>
    <w:rsid w:val="00CC1370"/>
    <w:rsid w:val="00CC7431"/>
    <w:rsid w:val="00CE423B"/>
    <w:rsid w:val="00D005F3"/>
    <w:rsid w:val="00D01719"/>
    <w:rsid w:val="00D04597"/>
    <w:rsid w:val="00D10432"/>
    <w:rsid w:val="00D10F76"/>
    <w:rsid w:val="00D166EE"/>
    <w:rsid w:val="00D20D4C"/>
    <w:rsid w:val="00D21E3F"/>
    <w:rsid w:val="00D23F55"/>
    <w:rsid w:val="00D32300"/>
    <w:rsid w:val="00D32CBA"/>
    <w:rsid w:val="00D349EB"/>
    <w:rsid w:val="00D42278"/>
    <w:rsid w:val="00D471C1"/>
    <w:rsid w:val="00D4741E"/>
    <w:rsid w:val="00D47A76"/>
    <w:rsid w:val="00D51302"/>
    <w:rsid w:val="00D52FD0"/>
    <w:rsid w:val="00D54FE4"/>
    <w:rsid w:val="00D6234A"/>
    <w:rsid w:val="00D62409"/>
    <w:rsid w:val="00D654FD"/>
    <w:rsid w:val="00D72BD8"/>
    <w:rsid w:val="00D74655"/>
    <w:rsid w:val="00D749EA"/>
    <w:rsid w:val="00D771B7"/>
    <w:rsid w:val="00D8243F"/>
    <w:rsid w:val="00D917F8"/>
    <w:rsid w:val="00D9211B"/>
    <w:rsid w:val="00D97ADA"/>
    <w:rsid w:val="00DB392F"/>
    <w:rsid w:val="00DC4C4B"/>
    <w:rsid w:val="00DD6D6E"/>
    <w:rsid w:val="00DD712C"/>
    <w:rsid w:val="00DE1492"/>
    <w:rsid w:val="00DF0D63"/>
    <w:rsid w:val="00E10C8F"/>
    <w:rsid w:val="00E21C24"/>
    <w:rsid w:val="00E21E8D"/>
    <w:rsid w:val="00E22443"/>
    <w:rsid w:val="00E31CD5"/>
    <w:rsid w:val="00E466E3"/>
    <w:rsid w:val="00E5305C"/>
    <w:rsid w:val="00E7406B"/>
    <w:rsid w:val="00E77808"/>
    <w:rsid w:val="00E87958"/>
    <w:rsid w:val="00E90406"/>
    <w:rsid w:val="00E96F73"/>
    <w:rsid w:val="00EA1A86"/>
    <w:rsid w:val="00EA1E0B"/>
    <w:rsid w:val="00EA7BB9"/>
    <w:rsid w:val="00EB26FD"/>
    <w:rsid w:val="00EB5334"/>
    <w:rsid w:val="00EC2040"/>
    <w:rsid w:val="00EC5473"/>
    <w:rsid w:val="00ED12CE"/>
    <w:rsid w:val="00ED1C45"/>
    <w:rsid w:val="00F052F2"/>
    <w:rsid w:val="00F100BB"/>
    <w:rsid w:val="00F10E20"/>
    <w:rsid w:val="00F14F35"/>
    <w:rsid w:val="00F25552"/>
    <w:rsid w:val="00F27E22"/>
    <w:rsid w:val="00F30672"/>
    <w:rsid w:val="00F41B65"/>
    <w:rsid w:val="00F52E03"/>
    <w:rsid w:val="00F57EBC"/>
    <w:rsid w:val="00F62141"/>
    <w:rsid w:val="00F6229D"/>
    <w:rsid w:val="00F672C6"/>
    <w:rsid w:val="00F741FD"/>
    <w:rsid w:val="00F8393C"/>
    <w:rsid w:val="00FA0415"/>
    <w:rsid w:val="00FC2B86"/>
    <w:rsid w:val="00FD35A7"/>
    <w:rsid w:val="00FE654D"/>
    <w:rsid w:val="00FF2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6139F83D"/>
  <w15:docId w15:val="{1D3FE6C8-697A-4187-9ED0-3DB2C00D2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820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C536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324F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C33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locked/>
    <w:rsid w:val="00324FF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C5363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Masthead">
    <w:name w:val="Masthead"/>
    <w:basedOn w:val="a"/>
    <w:uiPriority w:val="99"/>
    <w:rsid w:val="007C5363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/>
    </w:rPr>
  </w:style>
  <w:style w:type="paragraph" w:customStyle="1" w:styleId="VolumeandIssue">
    <w:name w:val="Volume and Issue"/>
    <w:basedOn w:val="a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/>
    </w:rPr>
  </w:style>
  <w:style w:type="paragraph" w:customStyle="1" w:styleId="NewsletterDate">
    <w:name w:val="Newsletter Date"/>
    <w:basedOn w:val="a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paragraph" w:styleId="a3">
    <w:name w:val="TOC Heading"/>
    <w:basedOn w:val="a"/>
    <w:uiPriority w:val="99"/>
    <w:qFormat/>
    <w:rsid w:val="007C5363"/>
    <w:pPr>
      <w:spacing w:before="60" w:after="12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character" w:styleId="a4">
    <w:name w:val="Strong"/>
    <w:basedOn w:val="a0"/>
    <w:qFormat/>
    <w:rsid w:val="009A309F"/>
    <w:rPr>
      <w:rFonts w:cs="Times New Roman"/>
      <w:b/>
    </w:rPr>
  </w:style>
  <w:style w:type="paragraph" w:styleId="a5">
    <w:name w:val="Normal (Web)"/>
    <w:basedOn w:val="a"/>
    <w:rsid w:val="009A30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05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542C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0542C8"/>
    <w:rPr>
      <w:rFonts w:cs="Times New Roman"/>
    </w:rPr>
  </w:style>
  <w:style w:type="paragraph" w:styleId="aa">
    <w:name w:val="footer"/>
    <w:basedOn w:val="a"/>
    <w:link w:val="ab"/>
    <w:uiPriority w:val="99"/>
    <w:semiHidden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0542C8"/>
    <w:rPr>
      <w:rFonts w:cs="Times New Roman"/>
    </w:rPr>
  </w:style>
  <w:style w:type="character" w:customStyle="1" w:styleId="apple-converted-space">
    <w:name w:val="apple-converted-space"/>
    <w:rsid w:val="00202CA8"/>
  </w:style>
  <w:style w:type="character" w:styleId="ac">
    <w:name w:val="Hyperlink"/>
    <w:basedOn w:val="a0"/>
    <w:uiPriority w:val="99"/>
    <w:rsid w:val="00AC551A"/>
    <w:rPr>
      <w:rFonts w:cs="Times New Roman"/>
      <w:color w:val="0000FF"/>
      <w:u w:val="single"/>
    </w:rPr>
  </w:style>
  <w:style w:type="paragraph" w:styleId="ad">
    <w:name w:val="List Paragraph"/>
    <w:basedOn w:val="a"/>
    <w:uiPriority w:val="34"/>
    <w:qFormat/>
    <w:rsid w:val="00293B3C"/>
    <w:pPr>
      <w:ind w:left="720"/>
      <w:contextualSpacing/>
    </w:pPr>
  </w:style>
  <w:style w:type="paragraph" w:customStyle="1" w:styleId="11">
    <w:name w:val="Обычный (веб)1"/>
    <w:basedOn w:val="a"/>
    <w:uiPriority w:val="99"/>
    <w:rsid w:val="003044E6"/>
    <w:pPr>
      <w:spacing w:before="100" w:after="100" w:line="240" w:lineRule="auto"/>
      <w:ind w:left="200" w:right="2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No Spacing"/>
    <w:uiPriority w:val="99"/>
    <w:qFormat/>
    <w:rsid w:val="00CC7431"/>
    <w:rPr>
      <w:lang w:eastAsia="en-US"/>
    </w:rPr>
  </w:style>
  <w:style w:type="paragraph" w:customStyle="1" w:styleId="Normal1">
    <w:name w:val="Normal1"/>
    <w:uiPriority w:val="99"/>
    <w:rsid w:val="00BD2259"/>
    <w:pPr>
      <w:widowControl w:val="0"/>
    </w:pPr>
    <w:rPr>
      <w:rFonts w:ascii="Arial" w:eastAsia="Times New Roman" w:hAnsi="Arial"/>
      <w:sz w:val="20"/>
      <w:szCs w:val="20"/>
    </w:rPr>
  </w:style>
  <w:style w:type="paragraph" w:customStyle="1" w:styleId="Default">
    <w:name w:val="Default"/>
    <w:uiPriority w:val="99"/>
    <w:rsid w:val="00AA290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">
    <w:name w:val="Body Text"/>
    <w:basedOn w:val="a"/>
    <w:link w:val="af0"/>
    <w:rsid w:val="00747057"/>
    <w:pPr>
      <w:spacing w:after="0" w:line="240" w:lineRule="auto"/>
      <w:jc w:val="both"/>
    </w:pPr>
    <w:rPr>
      <w:rFonts w:ascii="Times New Roman" w:eastAsia="Times New Roman" w:hAnsi="Times New Roman" w:cs="Courier New"/>
      <w:color w:val="000000"/>
      <w:kern w:val="16"/>
      <w:sz w:val="28"/>
      <w:szCs w:val="28"/>
      <w:lang w:eastAsia="ru-RU"/>
    </w:rPr>
  </w:style>
  <w:style w:type="character" w:customStyle="1" w:styleId="af0">
    <w:name w:val="Основной текст Знак"/>
    <w:basedOn w:val="a0"/>
    <w:link w:val="af"/>
    <w:rsid w:val="00747057"/>
    <w:rPr>
      <w:rFonts w:ascii="Times New Roman" w:eastAsia="Times New Roman" w:hAnsi="Times New Roman" w:cs="Courier New"/>
      <w:color w:val="000000"/>
      <w:kern w:val="16"/>
      <w:sz w:val="28"/>
      <w:szCs w:val="28"/>
    </w:rPr>
  </w:style>
  <w:style w:type="paragraph" w:styleId="21">
    <w:name w:val="Body Text Indent 2"/>
    <w:basedOn w:val="a"/>
    <w:link w:val="22"/>
    <w:rsid w:val="00747057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47057"/>
    <w:rPr>
      <w:rFonts w:ascii="Times New Roman" w:eastAsia="Times New Roman" w:hAnsi="Times New Roman"/>
      <w:sz w:val="24"/>
      <w:szCs w:val="24"/>
    </w:rPr>
  </w:style>
  <w:style w:type="paragraph" w:customStyle="1" w:styleId="12">
    <w:name w:val="Без интервала1"/>
    <w:rsid w:val="00BF1DF9"/>
    <w:rPr>
      <w:rFonts w:eastAsia="Times New Roman"/>
      <w:lang w:eastAsia="en-US"/>
    </w:rPr>
  </w:style>
  <w:style w:type="paragraph" w:customStyle="1" w:styleId="msotagline">
    <w:name w:val="msotagline"/>
    <w:rsid w:val="00324FFF"/>
    <w:rPr>
      <w:rFonts w:ascii="Garamond" w:eastAsia="Times New Roman" w:hAnsi="Garamond"/>
      <w:i/>
      <w:iCs/>
      <w:color w:val="000000"/>
      <w:kern w:val="28"/>
      <w:sz w:val="28"/>
      <w:szCs w:val="28"/>
      <w14:ligatures w14:val="standard"/>
      <w14:cntxtAlts/>
    </w:rPr>
  </w:style>
  <w:style w:type="character" w:customStyle="1" w:styleId="20">
    <w:name w:val="Заголовок 2 Знак"/>
    <w:basedOn w:val="a0"/>
    <w:link w:val="2"/>
    <w:semiHidden/>
    <w:rsid w:val="00324FF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70">
    <w:name w:val="Заголовок 7 Знак"/>
    <w:basedOn w:val="a0"/>
    <w:link w:val="7"/>
    <w:rsid w:val="00324FFF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31">
    <w:name w:val="Body Text Indent 3"/>
    <w:basedOn w:val="a"/>
    <w:link w:val="32"/>
    <w:uiPriority w:val="99"/>
    <w:semiHidden/>
    <w:unhideWhenUsed/>
    <w:rsid w:val="004C332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4C3329"/>
    <w:rPr>
      <w:sz w:val="16"/>
      <w:szCs w:val="16"/>
      <w:lang w:eastAsia="en-US"/>
    </w:rPr>
  </w:style>
  <w:style w:type="character" w:customStyle="1" w:styleId="30">
    <w:name w:val="Заголовок 3 Знак"/>
    <w:basedOn w:val="a0"/>
    <w:link w:val="3"/>
    <w:semiHidden/>
    <w:rsid w:val="004C332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33">
    <w:name w:val="Body Text 3"/>
    <w:basedOn w:val="a"/>
    <w:link w:val="34"/>
    <w:uiPriority w:val="99"/>
    <w:semiHidden/>
    <w:unhideWhenUsed/>
    <w:rsid w:val="004C3329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4C3329"/>
    <w:rPr>
      <w:sz w:val="16"/>
      <w:szCs w:val="16"/>
      <w:lang w:eastAsia="en-US"/>
    </w:rPr>
  </w:style>
  <w:style w:type="character" w:customStyle="1" w:styleId="23">
    <w:name w:val="Основной текст (2)"/>
    <w:rsid w:val="00713B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4">
    <w:name w:val="Основной текст (2) + Не курсив"/>
    <w:rsid w:val="00713B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35">
    <w:name w:val="Основной текст (3)"/>
    <w:rsid w:val="00713B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6">
    <w:name w:val="Основной текст (3) + Не полужирный;Не курсив"/>
    <w:rsid w:val="00713B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f1">
    <w:name w:val="Plain Text"/>
    <w:basedOn w:val="a"/>
    <w:link w:val="af2"/>
    <w:rsid w:val="002E330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rsid w:val="002E330F"/>
    <w:rPr>
      <w:rFonts w:ascii="Courier New" w:eastAsia="Times New Roman" w:hAnsi="Courier New" w:cs="Courier New"/>
      <w:sz w:val="20"/>
      <w:szCs w:val="20"/>
    </w:rPr>
  </w:style>
  <w:style w:type="paragraph" w:styleId="af3">
    <w:name w:val="Body Text Indent"/>
    <w:basedOn w:val="a"/>
    <w:link w:val="af4"/>
    <w:uiPriority w:val="99"/>
    <w:semiHidden/>
    <w:unhideWhenUsed/>
    <w:rsid w:val="0005664A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05664A"/>
    <w:rPr>
      <w:lang w:eastAsia="en-US"/>
    </w:rPr>
  </w:style>
  <w:style w:type="paragraph" w:styleId="25">
    <w:name w:val="Body Text 2"/>
    <w:basedOn w:val="a"/>
    <w:link w:val="26"/>
    <w:uiPriority w:val="99"/>
    <w:semiHidden/>
    <w:unhideWhenUsed/>
    <w:rsid w:val="002D49D1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2D49D1"/>
    <w:rPr>
      <w:lang w:eastAsia="en-US"/>
    </w:rPr>
  </w:style>
  <w:style w:type="character" w:customStyle="1" w:styleId="text-bold">
    <w:name w:val="text-bold"/>
    <w:basedOn w:val="a0"/>
    <w:rsid w:val="007F7F24"/>
  </w:style>
  <w:style w:type="paragraph" w:styleId="af5">
    <w:name w:val="Subtitle"/>
    <w:basedOn w:val="a"/>
    <w:link w:val="af6"/>
    <w:qFormat/>
    <w:locked/>
    <w:rsid w:val="00D72BD8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6">
    <w:name w:val="Подзаголовок Знак"/>
    <w:basedOn w:val="a0"/>
    <w:link w:val="af5"/>
    <w:rsid w:val="00D72BD8"/>
    <w:rPr>
      <w:rFonts w:ascii="Times New Roman" w:eastAsia="Times New Roman" w:hAnsi="Times New Roman"/>
      <w:b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Health@gmlocge.b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hyperlink" Target="mailto:Health@gmlocge.b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gmlocge.by" TargetMode="External"/><Relationship Id="rId10" Type="http://schemas.openxmlformats.org/officeDocument/2006/relationships/image" Target="media/image30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5A4764-27E1-4C73-ABBD-CCDEDC978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9</Pages>
  <Words>1943</Words>
  <Characters>13377</Characters>
  <Application>Microsoft Office Word</Application>
  <DocSecurity>0</DocSecurity>
  <Lines>111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Priemnaya</cp:lastModifiedBy>
  <cp:revision>49</cp:revision>
  <cp:lastPrinted>2015-11-16T07:06:00Z</cp:lastPrinted>
  <dcterms:created xsi:type="dcterms:W3CDTF">2016-05-02T06:08:00Z</dcterms:created>
  <dcterms:modified xsi:type="dcterms:W3CDTF">2017-02-02T11:05:00Z</dcterms:modified>
</cp:coreProperties>
</file>